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E33EF1" w:rsidRPr="00F63B0C" w:rsidP="00E33EF1" w14:paraId="059129AB" w14:textId="77777777">
      <w:pPr>
        <w:jc w:val="center"/>
        <w:rPr>
          <w:rFonts w:ascii="Times New Roman" w:hAnsi="Times New Roman" w:cs="Times New Roman"/>
          <w:b/>
          <w:bCs/>
          <w:sz w:val="32"/>
          <w:szCs w:val="32"/>
          <w:u w:val="single"/>
        </w:rPr>
      </w:pPr>
      <w:r w:rsidRPr="00F63B0C">
        <w:rPr>
          <w:rFonts w:ascii="Times New Roman" w:hAnsi="Times New Roman" w:cs="Times New Roman"/>
          <w:b/>
          <w:bCs/>
          <w:sz w:val="32"/>
          <w:szCs w:val="32"/>
          <w:u w:val="single"/>
        </w:rPr>
        <w:t>Administrative: Student Educational Records Privacy</w:t>
      </w:r>
    </w:p>
    <w:p w:rsidR="00E33EF1" w:rsidRPr="00F63B0C" w:rsidP="00E33EF1" w14:paraId="059129AC" w14:textId="77777777">
      <w:pPr>
        <w:jc w:val="center"/>
        <w:rPr>
          <w:rFonts w:ascii="Times New Roman" w:hAnsi="Times New Roman" w:cs="Times New Roman"/>
          <w:b/>
          <w:bCs/>
          <w:sz w:val="32"/>
          <w:szCs w:val="32"/>
          <w:u w:val="single"/>
        </w:rPr>
      </w:pPr>
      <w:r w:rsidRPr="00F63B0C">
        <w:rPr>
          <w:rFonts w:ascii="Times New Roman" w:hAnsi="Times New Roman" w:cs="Times New Roman"/>
          <w:b/>
          <w:bCs/>
          <w:sz w:val="32"/>
          <w:szCs w:val="32"/>
          <w:u w:val="single"/>
        </w:rPr>
        <w:t>(FERPA) Policy</w:t>
      </w:r>
    </w:p>
    <w:p w:rsidR="00E33EF1" w:rsidRPr="00F63B0C" w:rsidP="00E33EF1" w14:paraId="059129AD" w14:textId="77777777">
      <w:pPr>
        <w:rPr>
          <w:rFonts w:ascii="Times New Roman" w:hAnsi="Times New Roman" w:cs="Times New Roman"/>
          <w:b/>
          <w:bCs/>
          <w:sz w:val="28"/>
          <w:szCs w:val="28"/>
          <w:u w:val="single"/>
        </w:rPr>
      </w:pPr>
    </w:p>
    <w:p w:rsidR="00E33EF1" w:rsidRPr="00F63B0C" w:rsidP="00E33EF1" w14:paraId="059129AE"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Scope</w:t>
      </w:r>
    </w:p>
    <w:p w:rsidR="00E33EF1" w:rsidRPr="00F63B0C" w:rsidP="00E33EF1" w14:paraId="059129AF" w14:textId="77777777">
      <w:pPr>
        <w:pStyle w:val="ListParagraph"/>
        <w:rPr>
          <w:rFonts w:ascii="Times New Roman" w:hAnsi="Times New Roman" w:cs="Times New Roman"/>
        </w:rPr>
      </w:pPr>
      <w:r w:rsidRPr="00F63B0C">
        <w:rPr>
          <w:rFonts w:ascii="Times New Roman" w:hAnsi="Times New Roman" w:cs="Times New Roman"/>
        </w:rPr>
        <w:t>This policy applies to all faculty, staff, and students of the Seton Hill University (SHU or University) community. As well, the policy applies to any person or entity that is affiliated with the University and seeks to gain access to Student Educational r</w:t>
      </w:r>
      <w:r w:rsidRPr="00F63B0C">
        <w:rPr>
          <w:rFonts w:ascii="Times New Roman" w:hAnsi="Times New Roman" w:cs="Times New Roman"/>
        </w:rPr>
        <w:t>ecords.</w:t>
      </w:r>
    </w:p>
    <w:p w:rsidR="00E33EF1" w:rsidRPr="00F63B0C" w:rsidP="00E33EF1" w14:paraId="059129B0" w14:textId="77777777">
      <w:pPr>
        <w:pStyle w:val="ListParagraph"/>
        <w:rPr>
          <w:rFonts w:ascii="Times New Roman" w:hAnsi="Times New Roman" w:cs="Times New Roman"/>
          <w:b/>
          <w:bCs/>
          <w:sz w:val="28"/>
          <w:szCs w:val="28"/>
        </w:rPr>
      </w:pPr>
    </w:p>
    <w:p w:rsidR="00E33EF1" w:rsidRPr="00F63B0C" w:rsidP="00E33EF1" w14:paraId="059129B1"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Purpose</w:t>
      </w:r>
    </w:p>
    <w:p w:rsidR="00E33EF1" w:rsidRPr="00F63B0C" w:rsidP="00E33EF1" w14:paraId="059129B2" w14:textId="77777777">
      <w:pPr>
        <w:pStyle w:val="ListParagraph"/>
        <w:rPr>
          <w:rFonts w:ascii="Times New Roman" w:hAnsi="Times New Roman" w:cs="Times New Roman"/>
        </w:rPr>
      </w:pPr>
      <w:r w:rsidRPr="00F63B0C">
        <w:rPr>
          <w:rFonts w:ascii="Times New Roman" w:hAnsi="Times New Roman" w:cs="Times New Roman"/>
        </w:rPr>
        <w:t>The University is committed to providing an academically vigorous, safe, and secure environment for all individuals, which includes protecting the rights and the privacy of all students. The Family Educational Rights and Privacy Act of 197</w:t>
      </w:r>
      <w:r w:rsidRPr="00F63B0C">
        <w:rPr>
          <w:rFonts w:ascii="Times New Roman" w:hAnsi="Times New Roman" w:cs="Times New Roman"/>
        </w:rPr>
        <w:t>4 (FERPA), 20 U.S.C. § 1232g, is a federal law that sets forth the rights and protections that every student is entitled to. SHU is devoted to fully complying with FERPA.</w:t>
      </w:r>
    </w:p>
    <w:p w:rsidR="00E33EF1" w:rsidRPr="00F63B0C" w:rsidP="00E33EF1" w14:paraId="059129B3" w14:textId="77777777">
      <w:pPr>
        <w:pStyle w:val="ListParagraph"/>
        <w:rPr>
          <w:rFonts w:ascii="Times New Roman" w:hAnsi="Times New Roman" w:cs="Times New Roman"/>
        </w:rPr>
      </w:pPr>
    </w:p>
    <w:p w:rsidR="00E33EF1" w:rsidRPr="00F63B0C" w:rsidP="00E33EF1" w14:paraId="059129B4" w14:textId="77777777">
      <w:pPr>
        <w:pStyle w:val="ListParagraph"/>
        <w:rPr>
          <w:rFonts w:ascii="Times New Roman" w:hAnsi="Times New Roman" w:cs="Times New Roman"/>
        </w:rPr>
      </w:pPr>
      <w:r w:rsidRPr="00F63B0C">
        <w:rPr>
          <w:rFonts w:ascii="Times New Roman" w:hAnsi="Times New Roman" w:cs="Times New Roman"/>
        </w:rPr>
        <w:t>This policy has been implemented in accordance with FERPA in order to mitigate risks</w:t>
      </w:r>
      <w:r w:rsidRPr="00F63B0C">
        <w:rPr>
          <w:rFonts w:ascii="Times New Roman" w:hAnsi="Times New Roman" w:cs="Times New Roman"/>
        </w:rPr>
        <w:t xml:space="preserve"> to the University and to Students potentially affected by the Disclosure of Educational Records. This policy is also meant to serve as a guideline for members of the SHU community to follow and to notify SHU students of their rights in accordance with FER</w:t>
      </w:r>
      <w:r w:rsidRPr="00F63B0C">
        <w:rPr>
          <w:rFonts w:ascii="Times New Roman" w:hAnsi="Times New Roman" w:cs="Times New Roman"/>
        </w:rPr>
        <w:t>PA and its regulations.</w:t>
      </w:r>
    </w:p>
    <w:p w:rsidR="00E33EF1" w:rsidRPr="00F63B0C" w:rsidP="00E33EF1" w14:paraId="059129B5" w14:textId="77777777">
      <w:pPr>
        <w:pStyle w:val="ListParagraph"/>
        <w:rPr>
          <w:rFonts w:ascii="Times New Roman" w:hAnsi="Times New Roman" w:cs="Times New Roman"/>
          <w:sz w:val="28"/>
          <w:szCs w:val="28"/>
        </w:rPr>
      </w:pPr>
    </w:p>
    <w:p w:rsidR="00E33EF1" w:rsidRPr="00F63B0C" w:rsidP="00E33EF1" w14:paraId="059129B6"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Definitions</w:t>
      </w:r>
    </w:p>
    <w:p w:rsidR="00E33EF1" w:rsidRPr="00F63B0C" w:rsidP="00E33EF1" w14:paraId="059129B7"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Personally Identifiable Information:</w:t>
      </w:r>
      <w:r w:rsidRPr="00F63B0C">
        <w:rPr>
          <w:rFonts w:ascii="Times New Roman" w:hAnsi="Times New Roman" w:cs="Times New Roman"/>
          <w:bCs/>
        </w:rPr>
        <w:t xml:space="preserve"> means any information that contains items such as</w:t>
      </w:r>
    </w:p>
    <w:p w:rsidR="00E33EF1" w:rsidRPr="00F63B0C" w:rsidP="00E33EF1" w14:paraId="059129B8" w14:textId="77777777">
      <w:pPr>
        <w:pStyle w:val="ListParagraph"/>
        <w:numPr>
          <w:ilvl w:val="0"/>
          <w:numId w:val="28"/>
        </w:numPr>
        <w:rPr>
          <w:rFonts w:ascii="Times New Roman" w:hAnsi="Times New Roman" w:cs="Times New Roman"/>
        </w:rPr>
      </w:pPr>
      <w:r w:rsidRPr="00F63B0C">
        <w:rPr>
          <w:rFonts w:ascii="Times New Roman" w:hAnsi="Times New Roman" w:cs="Times New Roman"/>
        </w:rPr>
        <w:t>The Student’s name;</w:t>
      </w:r>
    </w:p>
    <w:p w:rsidR="00E33EF1" w:rsidRPr="00F63B0C" w:rsidP="00E33EF1" w14:paraId="059129B9" w14:textId="77777777">
      <w:pPr>
        <w:pStyle w:val="ListParagraph"/>
        <w:numPr>
          <w:ilvl w:val="0"/>
          <w:numId w:val="28"/>
        </w:numPr>
        <w:rPr>
          <w:rFonts w:ascii="Times New Roman" w:hAnsi="Times New Roman" w:cs="Times New Roman"/>
        </w:rPr>
      </w:pPr>
      <w:r w:rsidRPr="00F63B0C">
        <w:rPr>
          <w:rFonts w:ascii="Times New Roman" w:hAnsi="Times New Roman" w:cs="Times New Roman"/>
        </w:rPr>
        <w:t>The name of the Student’s Parents or other family member;</w:t>
      </w:r>
    </w:p>
    <w:p w:rsidR="00E33EF1" w:rsidRPr="00F63B0C" w:rsidP="00E33EF1" w14:paraId="059129BA" w14:textId="77777777">
      <w:pPr>
        <w:pStyle w:val="ListParagraph"/>
        <w:numPr>
          <w:ilvl w:val="0"/>
          <w:numId w:val="28"/>
        </w:numPr>
        <w:rPr>
          <w:rFonts w:ascii="Times New Roman" w:hAnsi="Times New Roman" w:cs="Times New Roman"/>
        </w:rPr>
      </w:pPr>
      <w:r w:rsidRPr="00F63B0C">
        <w:rPr>
          <w:rFonts w:ascii="Times New Roman" w:hAnsi="Times New Roman" w:cs="Times New Roman"/>
        </w:rPr>
        <w:t>The address of the Student or Student’s family;</w:t>
      </w:r>
    </w:p>
    <w:p w:rsidR="00E33EF1" w:rsidRPr="00F63B0C" w:rsidP="00E33EF1" w14:paraId="059129BB" w14:textId="77777777">
      <w:pPr>
        <w:pStyle w:val="ListParagraph"/>
        <w:numPr>
          <w:ilvl w:val="0"/>
          <w:numId w:val="28"/>
        </w:numPr>
        <w:rPr>
          <w:rFonts w:ascii="Times New Roman" w:hAnsi="Times New Roman" w:cs="Times New Roman"/>
        </w:rPr>
      </w:pPr>
      <w:r w:rsidRPr="00F63B0C">
        <w:rPr>
          <w:rFonts w:ascii="Times New Roman" w:hAnsi="Times New Roman" w:cs="Times New Roman"/>
        </w:rPr>
        <w:t>A pers</w:t>
      </w:r>
      <w:r w:rsidRPr="00F63B0C">
        <w:rPr>
          <w:rFonts w:ascii="Times New Roman" w:hAnsi="Times New Roman" w:cs="Times New Roman"/>
        </w:rPr>
        <w:t>onal identifier, such as the Student’s social security number, Student number, or biometric record.</w:t>
      </w:r>
    </w:p>
    <w:p w:rsidR="00E33EF1" w:rsidRPr="00F63B0C" w:rsidP="00E33EF1" w14:paraId="059129BC" w14:textId="77777777">
      <w:pPr>
        <w:pStyle w:val="ListParagraph"/>
        <w:numPr>
          <w:ilvl w:val="0"/>
          <w:numId w:val="28"/>
        </w:numPr>
        <w:rPr>
          <w:rFonts w:ascii="Times New Roman" w:hAnsi="Times New Roman" w:cs="Times New Roman"/>
        </w:rPr>
      </w:pPr>
      <w:r w:rsidRPr="00F63B0C">
        <w:rPr>
          <w:rFonts w:ascii="Times New Roman" w:hAnsi="Times New Roman" w:cs="Times New Roman"/>
        </w:rPr>
        <w:t>Other indirect identifiers, such as the Student’s date of birth, place of birth, and mother’s maiden name;</w:t>
      </w:r>
    </w:p>
    <w:p w:rsidR="00E33EF1" w:rsidRPr="00F63B0C" w:rsidP="00E33EF1" w14:paraId="059129BD" w14:textId="77777777">
      <w:pPr>
        <w:pStyle w:val="ListParagraph"/>
        <w:numPr>
          <w:ilvl w:val="0"/>
          <w:numId w:val="28"/>
        </w:numPr>
        <w:rPr>
          <w:rFonts w:ascii="Times New Roman" w:hAnsi="Times New Roman" w:cs="Times New Roman"/>
        </w:rPr>
      </w:pPr>
      <w:r w:rsidRPr="00F63B0C">
        <w:rPr>
          <w:rFonts w:ascii="Times New Roman" w:hAnsi="Times New Roman" w:cs="Times New Roman"/>
        </w:rPr>
        <w:t>Other information that, alone or in combination, is linked or linkable to a specific Student that would allow a reasonable person in the school community, who does not have personal knowledge of the relevant circumstances, to identify the Student with reas</w:t>
      </w:r>
      <w:r w:rsidRPr="00F63B0C">
        <w:rPr>
          <w:rFonts w:ascii="Times New Roman" w:hAnsi="Times New Roman" w:cs="Times New Roman"/>
        </w:rPr>
        <w:t>onable certainty; or</w:t>
      </w:r>
    </w:p>
    <w:p w:rsidR="00E33EF1" w:rsidRPr="00F63B0C" w:rsidP="00E33EF1" w14:paraId="059129BE" w14:textId="77777777">
      <w:pPr>
        <w:pStyle w:val="ListParagraph"/>
        <w:numPr>
          <w:ilvl w:val="0"/>
          <w:numId w:val="28"/>
        </w:numPr>
        <w:rPr>
          <w:rFonts w:ascii="Times New Roman" w:hAnsi="Times New Roman" w:cs="Times New Roman"/>
        </w:rPr>
      </w:pPr>
      <w:r w:rsidRPr="00F63B0C">
        <w:rPr>
          <w:rFonts w:ascii="Times New Roman" w:hAnsi="Times New Roman" w:cs="Times New Roman"/>
        </w:rPr>
        <w:t>Information requested by a person who the University reasonably believes knows the identity of the Student to whom the Educational Record relates.</w:t>
      </w:r>
    </w:p>
    <w:p w:rsidR="00E33EF1" w:rsidRPr="00F63B0C" w:rsidP="00E33EF1" w14:paraId="059129BF" w14:textId="77777777">
      <w:pPr>
        <w:pStyle w:val="ListParagraph"/>
        <w:ind w:left="1440"/>
        <w:rPr>
          <w:rFonts w:ascii="Times New Roman" w:hAnsi="Times New Roman" w:cs="Times New Roman"/>
        </w:rPr>
      </w:pPr>
    </w:p>
    <w:p w:rsidR="00E33EF1" w:rsidRPr="00F63B0C" w:rsidP="00E33EF1" w14:paraId="059129C0"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Student(s):</w:t>
      </w:r>
      <w:r w:rsidRPr="00F63B0C">
        <w:rPr>
          <w:rFonts w:ascii="Times New Roman" w:hAnsi="Times New Roman" w:cs="Times New Roman"/>
        </w:rPr>
        <w:t xml:space="preserve"> </w:t>
      </w:r>
      <w:r w:rsidRPr="00F63B0C">
        <w:rPr>
          <w:rFonts w:ascii="Times New Roman" w:hAnsi="Times New Roman" w:cs="Times New Roman"/>
          <w:bCs/>
        </w:rPr>
        <w:t>means any individual who is or has been in attendance at the University and</w:t>
      </w:r>
      <w:r w:rsidRPr="00F63B0C">
        <w:rPr>
          <w:rFonts w:ascii="Times New Roman" w:hAnsi="Times New Roman" w:cs="Times New Roman"/>
          <w:bCs/>
        </w:rPr>
        <w:t xml:space="preserve"> regarding whom the University maintains Educational Records.</w:t>
      </w:r>
    </w:p>
    <w:p w:rsidR="00E33EF1" w:rsidRPr="00F63B0C" w:rsidP="00E33EF1" w14:paraId="059129C1" w14:textId="77777777">
      <w:pPr>
        <w:pStyle w:val="ListParagraph"/>
        <w:ind w:left="1080"/>
        <w:rPr>
          <w:rFonts w:ascii="Times New Roman" w:hAnsi="Times New Roman" w:cs="Times New Roman"/>
          <w:b/>
          <w:bCs/>
        </w:rPr>
      </w:pPr>
    </w:p>
    <w:p w:rsidR="00E33EF1" w:rsidRPr="00F63B0C" w:rsidP="00E33EF1" w14:paraId="059129C2"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 xml:space="preserve">Parent(s): </w:t>
      </w:r>
      <w:r w:rsidRPr="00F63B0C">
        <w:rPr>
          <w:rFonts w:ascii="Times New Roman" w:hAnsi="Times New Roman" w:cs="Times New Roman"/>
        </w:rPr>
        <w:t>means a parent of a Student and includes a natural parent, a guardian, or an individual acting as a parent in the absence of a parent or a guardian.</w:t>
      </w:r>
    </w:p>
    <w:p w:rsidR="00E33EF1" w:rsidRPr="00F63B0C" w:rsidP="00E33EF1" w14:paraId="059129C3" w14:textId="77777777">
      <w:pPr>
        <w:rPr>
          <w:rFonts w:ascii="Times New Roman" w:hAnsi="Times New Roman" w:cs="Times New Roman"/>
          <w:b/>
          <w:bCs/>
        </w:rPr>
      </w:pPr>
    </w:p>
    <w:p w:rsidR="00E33EF1" w:rsidRPr="00F63B0C" w:rsidP="00E33EF1" w14:paraId="059129C4"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Disclose or Disclosure:</w:t>
      </w:r>
      <w:r w:rsidRPr="00F63B0C">
        <w:rPr>
          <w:rFonts w:ascii="Times New Roman" w:hAnsi="Times New Roman" w:cs="Times New Roman"/>
        </w:rPr>
        <w:t xml:space="preserve"> means to permit access to or the release, transfer, or other communication of pers</w:t>
      </w:r>
      <w:r w:rsidRPr="00F63B0C">
        <w:rPr>
          <w:rFonts w:ascii="Times New Roman" w:hAnsi="Times New Roman" w:cs="Times New Roman"/>
        </w:rPr>
        <w:t>onally identifiable information contained in an Educational Record by any means, including oral, written, or electronic means, to any party except the party identified as the party that provided or created the record.</w:t>
      </w:r>
    </w:p>
    <w:p w:rsidR="00E33EF1" w:rsidRPr="00F63B0C" w:rsidP="00E33EF1" w14:paraId="059129C5" w14:textId="77777777">
      <w:pPr>
        <w:rPr>
          <w:rFonts w:ascii="Times New Roman" w:hAnsi="Times New Roman" w:cs="Times New Roman"/>
          <w:b/>
          <w:bCs/>
        </w:rPr>
      </w:pPr>
    </w:p>
    <w:p w:rsidR="00E33EF1" w:rsidRPr="00F63B0C" w:rsidP="00E33EF1" w14:paraId="059129C6"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 xml:space="preserve">Educational Record(s): </w:t>
      </w:r>
      <w:r w:rsidRPr="00F63B0C">
        <w:rPr>
          <w:rFonts w:ascii="Times New Roman" w:hAnsi="Times New Roman" w:cs="Times New Roman"/>
        </w:rPr>
        <w:t>means any reco</w:t>
      </w:r>
      <w:r w:rsidRPr="00F63B0C">
        <w:rPr>
          <w:rFonts w:ascii="Times New Roman" w:hAnsi="Times New Roman" w:cs="Times New Roman"/>
        </w:rPr>
        <w:t>rd stored in any medium directly related to a Student maintained by the University or by a party acting for the University.</w:t>
      </w:r>
    </w:p>
    <w:p w:rsidR="00E33EF1" w:rsidRPr="00F63B0C" w:rsidP="00E33EF1" w14:paraId="059129C7" w14:textId="77777777">
      <w:pPr>
        <w:pStyle w:val="ListParagraph"/>
        <w:numPr>
          <w:ilvl w:val="0"/>
          <w:numId w:val="50"/>
        </w:numPr>
        <w:rPr>
          <w:rFonts w:ascii="Times New Roman" w:hAnsi="Times New Roman" w:cs="Times New Roman"/>
          <w:b/>
          <w:bCs/>
        </w:rPr>
      </w:pPr>
      <w:r w:rsidRPr="00F63B0C">
        <w:rPr>
          <w:rFonts w:ascii="Times New Roman" w:hAnsi="Times New Roman" w:cs="Times New Roman"/>
        </w:rPr>
        <w:t>Examples of Educational Records, include but are not limited to the following:</w:t>
      </w:r>
    </w:p>
    <w:p w:rsidR="00E33EF1" w:rsidRPr="00F63B0C" w:rsidP="00E33EF1" w14:paraId="059129C8"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Official transcripts</w:t>
      </w:r>
    </w:p>
    <w:p w:rsidR="00E33EF1" w:rsidRPr="00F63B0C" w:rsidP="00E33EF1" w14:paraId="059129C9"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Financial Aid records</w:t>
      </w:r>
    </w:p>
    <w:p w:rsidR="00E33EF1" w:rsidRPr="00F63B0C" w:rsidP="00E33EF1" w14:paraId="059129CA"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Academic f</w:t>
      </w:r>
      <w:r w:rsidRPr="00F63B0C">
        <w:rPr>
          <w:rFonts w:ascii="Times New Roman" w:hAnsi="Times New Roman" w:cs="Times New Roman"/>
        </w:rPr>
        <w:t>iles</w:t>
      </w:r>
    </w:p>
    <w:p w:rsidR="00E33EF1" w:rsidRPr="00F63B0C" w:rsidP="00E33EF1" w14:paraId="059129CB"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Student Conduct files</w:t>
      </w:r>
    </w:p>
    <w:p w:rsidR="00E33EF1" w:rsidRPr="00F63B0C" w:rsidP="00E33EF1" w14:paraId="059129CC"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“Unofficial” files</w:t>
      </w:r>
    </w:p>
    <w:p w:rsidR="00E33EF1" w:rsidRPr="00F63B0C" w:rsidP="00E33EF1" w14:paraId="059129CD"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Letters of Recommendation (non-confidential)</w:t>
      </w:r>
    </w:p>
    <w:p w:rsidR="00E33EF1" w:rsidRPr="00F63B0C" w:rsidP="00E33EF1" w14:paraId="059129CE" w14:textId="77777777">
      <w:pPr>
        <w:pStyle w:val="ListParagraph"/>
        <w:numPr>
          <w:ilvl w:val="1"/>
          <w:numId w:val="50"/>
        </w:numPr>
        <w:ind w:left="1800"/>
        <w:rPr>
          <w:rFonts w:ascii="Times New Roman" w:hAnsi="Times New Roman" w:cs="Times New Roman"/>
          <w:b/>
          <w:bCs/>
        </w:rPr>
      </w:pPr>
      <w:r w:rsidRPr="00F63B0C">
        <w:rPr>
          <w:rFonts w:ascii="Times New Roman" w:hAnsi="Times New Roman" w:cs="Times New Roman"/>
        </w:rPr>
        <w:t>Electronic records (including email)</w:t>
      </w:r>
    </w:p>
    <w:p w:rsidR="00E33EF1" w:rsidRPr="00F63B0C" w:rsidP="00E33EF1" w14:paraId="059129CF" w14:textId="77777777">
      <w:pPr>
        <w:pStyle w:val="ListParagraph"/>
        <w:numPr>
          <w:ilvl w:val="0"/>
          <w:numId w:val="50"/>
        </w:numPr>
        <w:rPr>
          <w:rFonts w:ascii="Times New Roman" w:hAnsi="Times New Roman" w:cs="Times New Roman"/>
          <w:b/>
          <w:bCs/>
        </w:rPr>
      </w:pPr>
      <w:r w:rsidRPr="00F63B0C">
        <w:rPr>
          <w:rFonts w:ascii="Times New Roman" w:hAnsi="Times New Roman" w:cs="Times New Roman"/>
        </w:rPr>
        <w:t xml:space="preserve">There are six categories that could be maintained by the University and that are </w:t>
      </w:r>
      <w:r w:rsidRPr="00F63B0C">
        <w:rPr>
          <w:rFonts w:ascii="Times New Roman" w:hAnsi="Times New Roman" w:cs="Times New Roman"/>
          <w:b/>
          <w:u w:val="single"/>
        </w:rPr>
        <w:t>excluded</w:t>
      </w:r>
      <w:r w:rsidRPr="00F63B0C">
        <w:rPr>
          <w:rFonts w:ascii="Times New Roman" w:hAnsi="Times New Roman" w:cs="Times New Roman"/>
        </w:rPr>
        <w:t xml:space="preserve"> from the definition of an Educational </w:t>
      </w:r>
      <w:r w:rsidRPr="00F63B0C">
        <w:rPr>
          <w:rFonts w:ascii="Times New Roman" w:hAnsi="Times New Roman" w:cs="Times New Roman"/>
        </w:rPr>
        <w:t>Record:</w:t>
      </w:r>
    </w:p>
    <w:p w:rsidR="00E33EF1" w:rsidRPr="00F63B0C" w:rsidP="00E33EF1" w14:paraId="059129D0"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Directory Information.</w:t>
      </w:r>
    </w:p>
    <w:p w:rsidR="00E33EF1" w:rsidRPr="00F63B0C" w:rsidP="00E33EF1" w14:paraId="059129D1" w14:textId="77777777">
      <w:pPr>
        <w:pStyle w:val="ListParagraph"/>
        <w:ind w:left="1800"/>
        <w:rPr>
          <w:rFonts w:ascii="Times New Roman" w:hAnsi="Times New Roman" w:cs="Times New Roman"/>
        </w:rPr>
      </w:pPr>
      <w:r w:rsidRPr="00F63B0C">
        <w:rPr>
          <w:rFonts w:ascii="Times New Roman" w:hAnsi="Times New Roman" w:cs="Times New Roman"/>
        </w:rPr>
        <w:t xml:space="preserve">Information that would not generally be considered harmful or an invasion of privacy if Disclosed is considered Directory Information. As defined by SHU policy, the following 14 categories of information have been designated </w:t>
      </w:r>
      <w:r w:rsidRPr="00F63B0C">
        <w:rPr>
          <w:rFonts w:ascii="Times New Roman" w:hAnsi="Times New Roman" w:cs="Times New Roman"/>
        </w:rPr>
        <w:t>as Directory Information and can therefore be Disclosed without consent of the Student:</w:t>
      </w:r>
    </w:p>
    <w:p w:rsidR="00E33EF1" w:rsidRPr="00F63B0C" w:rsidP="00E33EF1" w14:paraId="059129D2"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Name</w:t>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p>
    <w:p w:rsidR="00E33EF1" w:rsidRPr="00F63B0C" w:rsidP="00E33EF1" w14:paraId="059129D3"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 xml:space="preserve">Mailing and permanent address </w:t>
      </w:r>
    </w:p>
    <w:p w:rsidR="00E33EF1" w:rsidRPr="00F63B0C" w:rsidP="00E33EF1" w14:paraId="059129D4"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Telephone numbers</w:t>
      </w:r>
    </w:p>
    <w:p w:rsidR="00E33EF1" w:rsidRPr="00F63B0C" w:rsidP="00E33EF1" w14:paraId="059129D5"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E-mail addresses</w:t>
      </w:r>
    </w:p>
    <w:p w:rsidR="00E33EF1" w:rsidRPr="00F63B0C" w:rsidP="00E33EF1" w14:paraId="059129D6"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Date of birth</w:t>
      </w:r>
    </w:p>
    <w:p w:rsidR="00E33EF1" w:rsidRPr="00F63B0C" w:rsidP="00E33EF1" w14:paraId="059129D7"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 xml:space="preserve">Major field of study </w:t>
      </w:r>
    </w:p>
    <w:p w:rsidR="00E33EF1" w:rsidRPr="00F63B0C" w:rsidP="00E33EF1" w14:paraId="059129D8"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 xml:space="preserve">Classification (e.g., Freshman, Sophomore, </w:t>
      </w:r>
      <w:r w:rsidRPr="00F63B0C">
        <w:rPr>
          <w:rFonts w:ascii="Times New Roman" w:hAnsi="Times New Roman" w:cs="Times New Roman"/>
          <w:bCs/>
        </w:rPr>
        <w:t>Junior, Senior)</w:t>
      </w:r>
    </w:p>
    <w:p w:rsidR="00E33EF1" w:rsidRPr="00F63B0C" w:rsidP="00E33EF1" w14:paraId="059129D9"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Participation in officially recognized Student activities and sports</w:t>
      </w:r>
    </w:p>
    <w:p w:rsidR="00E33EF1" w:rsidRPr="00F63B0C" w:rsidP="00E33EF1" w14:paraId="059129DA"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 xml:space="preserve">Weight and height of members of athletic teams </w:t>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p>
    <w:p w:rsidR="00E33EF1" w:rsidRPr="00F63B0C" w:rsidP="00E33EF1" w14:paraId="059129DB"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 xml:space="preserve">Dates of attendance and anticipated </w:t>
      </w:r>
      <w:r w:rsidRPr="00F63B0C">
        <w:rPr>
          <w:rFonts w:ascii="Times New Roman" w:hAnsi="Times New Roman" w:cs="Times New Roman"/>
        </w:rPr>
        <w:t>d</w:t>
      </w:r>
      <w:r w:rsidRPr="00F63B0C">
        <w:rPr>
          <w:rFonts w:ascii="Times New Roman" w:hAnsi="Times New Roman" w:cs="Times New Roman"/>
          <w:bCs/>
        </w:rPr>
        <w:t>ate of graduation</w:t>
      </w:r>
      <w:r w:rsidRPr="00F63B0C">
        <w:rPr>
          <w:rFonts w:ascii="Times New Roman" w:hAnsi="Times New Roman" w:cs="Times New Roman"/>
          <w:bCs/>
        </w:rPr>
        <w:tab/>
      </w:r>
      <w:r w:rsidRPr="00F63B0C">
        <w:rPr>
          <w:rFonts w:ascii="Times New Roman" w:hAnsi="Times New Roman" w:cs="Times New Roman"/>
          <w:bCs/>
        </w:rPr>
        <w:tab/>
      </w:r>
    </w:p>
    <w:p w:rsidR="00E33EF1" w:rsidRPr="00F63B0C" w:rsidP="00E33EF1" w14:paraId="059129DC"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Degrees and awards received</w:t>
      </w:r>
    </w:p>
    <w:p w:rsidR="00E33EF1" w:rsidRPr="00F63B0C" w:rsidP="00E33EF1" w14:paraId="059129DD" w14:textId="77777777">
      <w:pPr>
        <w:pStyle w:val="ListParagraph"/>
        <w:numPr>
          <w:ilvl w:val="0"/>
          <w:numId w:val="33"/>
        </w:numPr>
        <w:rPr>
          <w:rFonts w:ascii="Times New Roman" w:hAnsi="Times New Roman" w:cs="Times New Roman"/>
          <w:bCs/>
        </w:rPr>
      </w:pPr>
      <w:r w:rsidRPr="00F63B0C">
        <w:rPr>
          <w:rFonts w:ascii="Times New Roman" w:hAnsi="Times New Roman" w:cs="Times New Roman"/>
          <w:bCs/>
        </w:rPr>
        <w:t xml:space="preserve">The most recent previous </w:t>
      </w:r>
      <w:r w:rsidRPr="00F63B0C">
        <w:rPr>
          <w:rFonts w:ascii="Times New Roman" w:hAnsi="Times New Roman" w:cs="Times New Roman"/>
          <w:bCs/>
        </w:rPr>
        <w:t>educational institution and attended by the Student</w:t>
      </w:r>
    </w:p>
    <w:p w:rsidR="00E33EF1" w:rsidRPr="00F63B0C" w:rsidP="00E33EF1" w14:paraId="059129DE" w14:textId="77777777">
      <w:pPr>
        <w:pStyle w:val="ListParagraph"/>
        <w:numPr>
          <w:ilvl w:val="0"/>
          <w:numId w:val="33"/>
        </w:numPr>
        <w:rPr>
          <w:rFonts w:ascii="Times New Roman" w:hAnsi="Times New Roman" w:cs="Times New Roman"/>
        </w:rPr>
      </w:pPr>
      <w:r w:rsidRPr="00F63B0C">
        <w:rPr>
          <w:rFonts w:ascii="Times New Roman" w:hAnsi="Times New Roman" w:cs="Times New Roman"/>
          <w:bCs/>
        </w:rPr>
        <w:t>Honors information</w:t>
      </w:r>
    </w:p>
    <w:p w:rsidR="00E33EF1" w:rsidRPr="00F63B0C" w:rsidP="00E33EF1" w14:paraId="059129DF" w14:textId="77777777">
      <w:pPr>
        <w:pStyle w:val="ListParagraph"/>
        <w:numPr>
          <w:ilvl w:val="0"/>
          <w:numId w:val="33"/>
        </w:numPr>
        <w:rPr>
          <w:rFonts w:ascii="Times New Roman" w:hAnsi="Times New Roman" w:cs="Times New Roman"/>
        </w:rPr>
      </w:pPr>
      <w:r w:rsidRPr="00F63B0C">
        <w:rPr>
          <w:rFonts w:ascii="Times New Roman" w:hAnsi="Times New Roman" w:cs="Times New Roman"/>
        </w:rPr>
        <w:t>Student ID Card/MySHU Directory Photo</w:t>
      </w:r>
    </w:p>
    <w:p w:rsidR="00E33EF1" w:rsidRPr="00F63B0C" w:rsidP="00E33EF1" w14:paraId="059129E0" w14:textId="77777777">
      <w:pPr>
        <w:ind w:left="1800"/>
        <w:rPr>
          <w:rFonts w:ascii="Times New Roman" w:hAnsi="Times New Roman" w:cs="Times New Roman"/>
        </w:rPr>
      </w:pPr>
    </w:p>
    <w:p w:rsidR="00E33EF1" w:rsidRPr="00F63B0C" w:rsidP="00E33EF1" w14:paraId="059129E1" w14:textId="77777777">
      <w:pPr>
        <w:ind w:left="1800"/>
        <w:rPr>
          <w:rFonts w:ascii="Times New Roman" w:hAnsi="Times New Roman" w:cs="Times New Roman"/>
        </w:rPr>
      </w:pPr>
      <w:r w:rsidRPr="00F63B0C">
        <w:rPr>
          <w:rFonts w:ascii="Times New Roman" w:hAnsi="Times New Roman" w:cs="Times New Roman"/>
          <w:u w:val="single"/>
        </w:rPr>
        <w:t>NOTE:</w:t>
      </w:r>
      <w:r w:rsidRPr="00F63B0C">
        <w:rPr>
          <w:rFonts w:ascii="Times New Roman" w:hAnsi="Times New Roman" w:cs="Times New Roman"/>
        </w:rPr>
        <w:t xml:space="preserve">  Students may opt to have Directory Information kept confidential by submitting a SHU FERPA Directory Information Opt-Out Form for Students </w:t>
      </w:r>
      <w:r w:rsidRPr="00F63B0C">
        <w:rPr>
          <w:rFonts w:ascii="Times New Roman" w:hAnsi="Times New Roman" w:cs="Times New Roman"/>
        </w:rPr>
        <w:t xml:space="preserve">(see </w:t>
      </w:r>
      <w:r w:rsidRPr="00F63B0C">
        <w:rPr>
          <w:rFonts w:ascii="Times New Roman" w:hAnsi="Times New Roman" w:cs="Times New Roman"/>
          <w:u w:val="single"/>
        </w:rPr>
        <w:t>Exhibit A</w:t>
      </w:r>
      <w:r w:rsidRPr="00F63B0C">
        <w:rPr>
          <w:rFonts w:ascii="Times New Roman" w:hAnsi="Times New Roman" w:cs="Times New Roman"/>
        </w:rPr>
        <w:t xml:space="preserve">) to the Registrar. The Student may not choose which one of the 14 categories can and cannot be Disclosed. If the Student opts-out, </w:t>
      </w:r>
      <w:r w:rsidRPr="00F63B0C">
        <w:rPr>
          <w:rFonts w:ascii="Times New Roman" w:hAnsi="Times New Roman" w:cs="Times New Roman"/>
          <w:u w:val="single"/>
        </w:rPr>
        <w:t>none</w:t>
      </w:r>
      <w:r w:rsidRPr="00F63B0C">
        <w:rPr>
          <w:rFonts w:ascii="Times New Roman" w:hAnsi="Times New Roman" w:cs="Times New Roman"/>
        </w:rPr>
        <w:t xml:space="preserve"> of the Directory Information will be Disclosed. In accordance with this policy, the failure by any Studen</w:t>
      </w:r>
      <w:r w:rsidRPr="00F63B0C">
        <w:rPr>
          <w:rFonts w:ascii="Times New Roman" w:hAnsi="Times New Roman" w:cs="Times New Roman"/>
        </w:rPr>
        <w:t>t to request specifically the withholding of Directory Information indicates approval for Disclosure of such information.</w:t>
      </w:r>
    </w:p>
    <w:p w:rsidR="00E33EF1" w:rsidRPr="00F63B0C" w:rsidP="00E33EF1" w14:paraId="059129E2" w14:textId="77777777">
      <w:pPr>
        <w:ind w:left="1800"/>
        <w:rPr>
          <w:rFonts w:ascii="Times New Roman" w:hAnsi="Times New Roman" w:cs="Times New Roman"/>
        </w:rPr>
      </w:pPr>
    </w:p>
    <w:p w:rsidR="00E33EF1" w:rsidRPr="00F63B0C" w:rsidP="00E33EF1" w14:paraId="059129E3"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Law Enforcement Records.</w:t>
      </w:r>
    </w:p>
    <w:p w:rsidR="00E33EF1" w:rsidRPr="00F63B0C" w:rsidP="00E33EF1" w14:paraId="059129E4" w14:textId="77777777">
      <w:pPr>
        <w:pStyle w:val="ListParagraph"/>
        <w:ind w:left="1800"/>
        <w:rPr>
          <w:rFonts w:ascii="Times New Roman" w:hAnsi="Times New Roman" w:cs="Times New Roman"/>
        </w:rPr>
      </w:pPr>
      <w:r w:rsidRPr="00F63B0C">
        <w:rPr>
          <w:rFonts w:ascii="Times New Roman" w:hAnsi="Times New Roman" w:cs="Times New Roman"/>
        </w:rPr>
        <w:t xml:space="preserve">Records created and maintained by SHU Police for law enforcement purposes are not Educational Records under </w:t>
      </w:r>
      <w:r w:rsidRPr="00F63B0C">
        <w:rPr>
          <w:rFonts w:ascii="Times New Roman" w:hAnsi="Times New Roman" w:cs="Times New Roman"/>
        </w:rPr>
        <w:t>FERPA and therefore may be Disclosed without Student consent.</w:t>
      </w:r>
    </w:p>
    <w:p w:rsidR="00E33EF1" w:rsidRPr="00F63B0C" w:rsidP="00E33EF1" w14:paraId="059129E5" w14:textId="77777777">
      <w:pPr>
        <w:pStyle w:val="ListParagraph"/>
        <w:ind w:left="1800"/>
        <w:rPr>
          <w:rFonts w:ascii="Times New Roman" w:hAnsi="Times New Roman" w:cs="Times New Roman"/>
        </w:rPr>
      </w:pPr>
    </w:p>
    <w:p w:rsidR="00E33EF1" w:rsidRPr="00F63B0C" w:rsidP="00E33EF1" w14:paraId="059129E6"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Sole Possession Records.</w:t>
      </w:r>
    </w:p>
    <w:p w:rsidR="00E33EF1" w:rsidRPr="00F63B0C" w:rsidP="00E33EF1" w14:paraId="059129E7" w14:textId="77777777">
      <w:pPr>
        <w:pStyle w:val="ListParagraph"/>
        <w:ind w:left="1800"/>
        <w:rPr>
          <w:rFonts w:ascii="Times New Roman" w:hAnsi="Times New Roman" w:cs="Times New Roman"/>
        </w:rPr>
      </w:pPr>
      <w:r w:rsidRPr="00F63B0C">
        <w:rPr>
          <w:rFonts w:ascii="Times New Roman" w:hAnsi="Times New Roman" w:cs="Times New Roman"/>
        </w:rPr>
        <w:t>Records created by SHU faculty and/or staff while the Student is not present, are not shared with others, and are only for the personal use of the creator of the record</w:t>
      </w:r>
      <w:r w:rsidRPr="00F63B0C">
        <w:rPr>
          <w:rFonts w:ascii="Times New Roman" w:hAnsi="Times New Roman" w:cs="Times New Roman"/>
        </w:rPr>
        <w:t xml:space="preserve"> are not Educational Records under FERPA.</w:t>
      </w:r>
    </w:p>
    <w:p w:rsidR="00E33EF1" w:rsidRPr="00F63B0C" w:rsidP="00E33EF1" w14:paraId="059129E8" w14:textId="77777777">
      <w:pPr>
        <w:pStyle w:val="ListParagraph"/>
        <w:ind w:left="1800"/>
        <w:rPr>
          <w:rFonts w:ascii="Times New Roman" w:hAnsi="Times New Roman" w:cs="Times New Roman"/>
          <w:u w:val="single"/>
        </w:rPr>
      </w:pPr>
    </w:p>
    <w:p w:rsidR="00E33EF1" w:rsidRPr="00F63B0C" w:rsidP="00E33EF1" w14:paraId="059129E9"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Post-enrollment Records.</w:t>
      </w:r>
    </w:p>
    <w:p w:rsidR="00E33EF1" w:rsidRPr="00F63B0C" w:rsidP="00E33EF1" w14:paraId="059129EA" w14:textId="77777777">
      <w:pPr>
        <w:pStyle w:val="ListParagraph"/>
        <w:ind w:left="1800"/>
        <w:rPr>
          <w:rFonts w:ascii="Times New Roman" w:hAnsi="Times New Roman" w:cs="Times New Roman"/>
        </w:rPr>
      </w:pPr>
      <w:r w:rsidRPr="00F63B0C">
        <w:rPr>
          <w:rFonts w:ascii="Times New Roman" w:hAnsi="Times New Roman" w:cs="Times New Roman"/>
        </w:rPr>
        <w:t xml:space="preserve">Records of information obtained about the Student only after the Student has left SHU are not educational records under FERPA. Notwithstanding, if the information relates back to the time </w:t>
      </w:r>
      <w:r w:rsidRPr="00F63B0C">
        <w:rPr>
          <w:rFonts w:ascii="Times New Roman" w:hAnsi="Times New Roman" w:cs="Times New Roman"/>
        </w:rPr>
        <w:t>the Student was enrolled at the University, it will still be considered an Educational Record and cannot be released without the written consent of the Student.</w:t>
      </w:r>
    </w:p>
    <w:p w:rsidR="00E33EF1" w:rsidRPr="00F63B0C" w:rsidP="00E33EF1" w14:paraId="059129EB" w14:textId="77777777">
      <w:pPr>
        <w:pStyle w:val="ListParagraph"/>
        <w:ind w:left="1800"/>
        <w:rPr>
          <w:rFonts w:ascii="Times New Roman" w:hAnsi="Times New Roman" w:cs="Times New Roman"/>
          <w:u w:val="single"/>
        </w:rPr>
      </w:pPr>
    </w:p>
    <w:p w:rsidR="00E33EF1" w:rsidRPr="00F63B0C" w:rsidP="00E33EF1" w14:paraId="059129EC"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Treatment Records.</w:t>
      </w:r>
    </w:p>
    <w:p w:rsidR="00E33EF1" w:rsidRPr="00F63B0C" w:rsidP="00E33EF1" w14:paraId="059129ED" w14:textId="77777777">
      <w:pPr>
        <w:pStyle w:val="ListParagraph"/>
        <w:ind w:left="1800"/>
        <w:rPr>
          <w:rFonts w:ascii="Times New Roman" w:hAnsi="Times New Roman" w:cs="Times New Roman"/>
        </w:rPr>
      </w:pPr>
      <w:r w:rsidRPr="00F63B0C">
        <w:rPr>
          <w:rFonts w:ascii="Times New Roman" w:hAnsi="Times New Roman" w:cs="Times New Roman"/>
        </w:rPr>
        <w:t xml:space="preserve">Treatment records made or maintained by a SHU health care professional are </w:t>
      </w:r>
      <w:r w:rsidRPr="00F63B0C">
        <w:rPr>
          <w:rFonts w:ascii="Times New Roman" w:hAnsi="Times New Roman" w:cs="Times New Roman"/>
        </w:rPr>
        <w:t>not Educational Records under FERPA. While Students have no right to personally review treatment records under FERPA, upon receipt of an appropriate executed release, the SHU Wellness Center shall release the Student’s treatment records to a physician or o</w:t>
      </w:r>
      <w:r w:rsidRPr="00F63B0C">
        <w:rPr>
          <w:rFonts w:ascii="Times New Roman" w:hAnsi="Times New Roman" w:cs="Times New Roman"/>
        </w:rPr>
        <w:t xml:space="preserve">ther health care professional who may share them with the Student. </w:t>
      </w:r>
    </w:p>
    <w:p w:rsidR="00E33EF1" w:rsidRPr="00F63B0C" w:rsidP="00E33EF1" w14:paraId="059129EE" w14:textId="77777777">
      <w:pPr>
        <w:pStyle w:val="ListParagraph"/>
        <w:ind w:left="1800"/>
        <w:rPr>
          <w:rFonts w:ascii="Times New Roman" w:hAnsi="Times New Roman" w:cs="Times New Roman"/>
          <w:u w:val="single"/>
        </w:rPr>
      </w:pPr>
    </w:p>
    <w:p w:rsidR="00E33EF1" w:rsidRPr="00F63B0C" w:rsidP="00E33EF1" w14:paraId="059129EF" w14:textId="77777777">
      <w:pPr>
        <w:pStyle w:val="ListParagraph"/>
        <w:numPr>
          <w:ilvl w:val="3"/>
          <w:numId w:val="1"/>
        </w:numPr>
        <w:ind w:left="1800"/>
        <w:rPr>
          <w:rFonts w:ascii="Times New Roman" w:hAnsi="Times New Roman" w:cs="Times New Roman"/>
          <w:b/>
        </w:rPr>
      </w:pPr>
      <w:r w:rsidRPr="00F63B0C">
        <w:rPr>
          <w:rFonts w:ascii="Times New Roman" w:hAnsi="Times New Roman" w:cs="Times New Roman"/>
          <w:b/>
        </w:rPr>
        <w:t>Employment Records.</w:t>
      </w:r>
    </w:p>
    <w:p w:rsidR="00E33EF1" w:rsidRPr="00F63B0C" w:rsidP="00E33EF1" w14:paraId="059129F0" w14:textId="77777777">
      <w:pPr>
        <w:pStyle w:val="ListParagraph"/>
        <w:ind w:left="1800"/>
        <w:rPr>
          <w:rFonts w:ascii="Times New Roman" w:hAnsi="Times New Roman" w:cs="Times New Roman"/>
        </w:rPr>
      </w:pPr>
      <w:r w:rsidRPr="00F63B0C">
        <w:rPr>
          <w:rFonts w:ascii="Times New Roman" w:hAnsi="Times New Roman" w:cs="Times New Roman"/>
        </w:rPr>
        <w:t xml:space="preserve">Records pertaining to the employment of Students when the employment is not related to the status of being a Student (i.e., regular SHU position that anyone can </w:t>
      </w:r>
      <w:r w:rsidRPr="00F63B0C">
        <w:rPr>
          <w:rFonts w:ascii="Times New Roman" w:hAnsi="Times New Roman" w:cs="Times New Roman"/>
        </w:rPr>
        <w:t>hold such as operational or professional non-faculty positions) are not Educational Records under FERPA. However, records pertaining to student employment (e.g., work-study, graduate assistants) will qualify as Educational Records and will be protected und</w:t>
      </w:r>
      <w:r w:rsidRPr="00F63B0C">
        <w:rPr>
          <w:rFonts w:ascii="Times New Roman" w:hAnsi="Times New Roman" w:cs="Times New Roman"/>
        </w:rPr>
        <w:t>er FERPA.</w:t>
      </w:r>
    </w:p>
    <w:p w:rsidR="00E33EF1" w:rsidRPr="00F63B0C" w:rsidP="00E33EF1" w14:paraId="059129F1" w14:textId="77777777">
      <w:pPr>
        <w:rPr>
          <w:rFonts w:ascii="Times New Roman" w:hAnsi="Times New Roman" w:cs="Times New Roman"/>
          <w:b/>
          <w:bCs/>
          <w:sz w:val="28"/>
          <w:szCs w:val="28"/>
        </w:rPr>
      </w:pPr>
    </w:p>
    <w:p w:rsidR="00E33EF1" w:rsidRPr="00F63B0C" w:rsidP="00E33EF1" w14:paraId="059129F2"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General Policy</w:t>
      </w:r>
    </w:p>
    <w:p w:rsidR="00E33EF1" w:rsidRPr="00F63B0C" w:rsidP="00E33EF1" w14:paraId="059129F3" w14:textId="77777777">
      <w:pPr>
        <w:ind w:left="720"/>
        <w:rPr>
          <w:rFonts w:ascii="Times New Roman" w:hAnsi="Times New Roman" w:cs="Times New Roman"/>
        </w:rPr>
      </w:pPr>
      <w:r>
        <w:rPr>
          <w:rFonts w:ascii="Times New Roman" w:hAnsi="Times New Roman" w:cs="Times New Roman"/>
        </w:rPr>
        <w:t xml:space="preserve">Unless required by law, </w:t>
      </w:r>
      <w:r w:rsidRPr="00F63B0C">
        <w:rPr>
          <w:rFonts w:ascii="Times New Roman" w:hAnsi="Times New Roman" w:cs="Times New Roman"/>
        </w:rPr>
        <w:t xml:space="preserve">SHU cannot Disclose student “Educational Records” OR “information from educational records” </w:t>
      </w:r>
      <w:r w:rsidRPr="00F63B0C">
        <w:rPr>
          <w:rFonts w:ascii="Times New Roman" w:hAnsi="Times New Roman" w:cs="Times New Roman"/>
          <w:i/>
          <w:iCs/>
        </w:rPr>
        <w:t>to anyone other than the student</w:t>
      </w:r>
      <w:r w:rsidRPr="00F63B0C">
        <w:rPr>
          <w:rFonts w:ascii="Times New Roman" w:hAnsi="Times New Roman" w:cs="Times New Roman"/>
        </w:rPr>
        <w:t xml:space="preserve"> </w:t>
      </w:r>
      <w:r w:rsidRPr="00F63B0C">
        <w:rPr>
          <w:rFonts w:ascii="Times New Roman" w:hAnsi="Times New Roman" w:cs="Times New Roman"/>
          <w:i/>
          <w:iCs/>
        </w:rPr>
        <w:t xml:space="preserve">UNLESS </w:t>
      </w:r>
      <w:r w:rsidRPr="00F63B0C">
        <w:rPr>
          <w:rFonts w:ascii="Times New Roman" w:hAnsi="Times New Roman" w:cs="Times New Roman"/>
        </w:rPr>
        <w:t>SHU either: (1) first redacts all “</w:t>
      </w:r>
      <w:r w:rsidRPr="00F63B0C">
        <w:rPr>
          <w:rFonts w:ascii="Times New Roman" w:hAnsi="Times New Roman" w:cs="Times New Roman"/>
          <w:iCs/>
        </w:rPr>
        <w:t xml:space="preserve">Personally Identifiable </w:t>
      </w:r>
      <w:r w:rsidRPr="00F63B0C">
        <w:rPr>
          <w:rFonts w:ascii="Times New Roman" w:hAnsi="Times New Roman" w:cs="Times New Roman"/>
          <w:iCs/>
        </w:rPr>
        <w:t>Information”</w:t>
      </w:r>
      <w:r w:rsidRPr="00F63B0C">
        <w:rPr>
          <w:rFonts w:ascii="Times New Roman" w:hAnsi="Times New Roman" w:cs="Times New Roman"/>
        </w:rPr>
        <w:t xml:space="preserve"> concerning the student(s) from the records; OR (2) obtains a signed and dated </w:t>
      </w:r>
      <w:r w:rsidRPr="00F63B0C">
        <w:rPr>
          <w:rFonts w:ascii="Times New Roman" w:hAnsi="Times New Roman" w:cs="Times New Roman"/>
          <w:iCs/>
        </w:rPr>
        <w:t>SHU</w:t>
      </w:r>
      <w:r w:rsidRPr="00F63B0C">
        <w:rPr>
          <w:rFonts w:ascii="Times New Roman" w:hAnsi="Times New Roman" w:cs="Times New Roman"/>
        </w:rPr>
        <w:t xml:space="preserve"> </w:t>
      </w:r>
      <w:r w:rsidRPr="00F63B0C">
        <w:rPr>
          <w:rFonts w:ascii="Times New Roman" w:hAnsi="Times New Roman" w:cs="Times New Roman"/>
          <w:iCs/>
        </w:rPr>
        <w:t>FERPA Student Consent Form</w:t>
      </w:r>
      <w:r w:rsidRPr="00F63B0C">
        <w:rPr>
          <w:rFonts w:ascii="Times New Roman" w:hAnsi="Times New Roman" w:cs="Times New Roman"/>
        </w:rPr>
        <w:t xml:space="preserve"> from the affected student(s).  </w:t>
      </w:r>
    </w:p>
    <w:p w:rsidR="00E33EF1" w:rsidRPr="00F63B0C" w:rsidP="00E33EF1" w14:paraId="059129F4" w14:textId="77777777">
      <w:pPr>
        <w:ind w:left="720"/>
        <w:rPr>
          <w:rFonts w:ascii="Times New Roman" w:hAnsi="Times New Roman" w:cs="Times New Roman"/>
        </w:rPr>
      </w:pPr>
    </w:p>
    <w:p w:rsidR="00E33EF1" w:rsidRPr="00F63B0C" w:rsidP="00E33EF1" w14:paraId="059129F5"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Students’ Rights</w:t>
      </w:r>
    </w:p>
    <w:p w:rsidR="00E33EF1" w:rsidRPr="00F63B0C" w:rsidP="00E33EF1" w14:paraId="059129F6" w14:textId="77777777">
      <w:pPr>
        <w:pStyle w:val="ListParagraph"/>
        <w:rPr>
          <w:rFonts w:ascii="Times New Roman" w:hAnsi="Times New Roman" w:cs="Times New Roman"/>
        </w:rPr>
      </w:pPr>
      <w:r w:rsidRPr="00F63B0C">
        <w:rPr>
          <w:rFonts w:ascii="Times New Roman" w:hAnsi="Times New Roman" w:cs="Times New Roman"/>
        </w:rPr>
        <w:t>In accordance with FERPA, Students are given the following four (4) basic rights tha</w:t>
      </w:r>
      <w:r w:rsidRPr="00F63B0C">
        <w:rPr>
          <w:rFonts w:ascii="Times New Roman" w:hAnsi="Times New Roman" w:cs="Times New Roman"/>
        </w:rPr>
        <w:t>t the University must respect and protect:</w:t>
      </w:r>
    </w:p>
    <w:p w:rsidR="00E33EF1" w:rsidRPr="00F63B0C" w:rsidP="00E33EF1" w14:paraId="059129F7"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 xml:space="preserve">The right to consent to the Disclosure of their Educational Records and the information contained in those records.  </w:t>
      </w:r>
    </w:p>
    <w:p w:rsidR="00E33EF1" w:rsidRPr="00F63B0C" w:rsidP="00E33EF1" w14:paraId="059129F8" w14:textId="77777777">
      <w:pPr>
        <w:pStyle w:val="ListParagraph"/>
        <w:numPr>
          <w:ilvl w:val="0"/>
          <w:numId w:val="41"/>
        </w:numPr>
        <w:rPr>
          <w:rFonts w:ascii="Times New Roman" w:hAnsi="Times New Roman" w:cs="Times New Roman"/>
          <w:iCs/>
        </w:rPr>
      </w:pPr>
      <w:r w:rsidRPr="00F63B0C">
        <w:rPr>
          <w:rFonts w:ascii="Times New Roman" w:hAnsi="Times New Roman" w:cs="Times New Roman"/>
          <w:iCs/>
        </w:rPr>
        <w:t>Pursuant to FERPA and SHU policy, the consent of the Student must be provided by submitting a f</w:t>
      </w:r>
      <w:r w:rsidRPr="00F63B0C">
        <w:rPr>
          <w:rFonts w:ascii="Times New Roman" w:hAnsi="Times New Roman" w:cs="Times New Roman"/>
          <w:iCs/>
        </w:rPr>
        <w:t xml:space="preserve">ully executed SHU FERPA Student Consent Form (see </w:t>
      </w:r>
      <w:r w:rsidRPr="00F63B0C">
        <w:rPr>
          <w:rFonts w:ascii="Times New Roman" w:hAnsi="Times New Roman" w:cs="Times New Roman"/>
          <w:iCs/>
          <w:u w:val="single"/>
        </w:rPr>
        <w:t>Exhibit B</w:t>
      </w:r>
      <w:r w:rsidRPr="00F63B0C">
        <w:rPr>
          <w:rFonts w:ascii="Times New Roman" w:hAnsi="Times New Roman" w:cs="Times New Roman"/>
          <w:iCs/>
        </w:rPr>
        <w:t>) to the Registrar.  The form may be obtained from the Office of Financial Services and the Registrar or online on the MySHU page under Forms, Registrar.</w:t>
      </w:r>
    </w:p>
    <w:p w:rsidR="00E33EF1" w:rsidRPr="00F63B0C" w:rsidP="00E33EF1" w14:paraId="059129F9" w14:textId="77777777">
      <w:pPr>
        <w:pStyle w:val="ListParagraph"/>
        <w:numPr>
          <w:ilvl w:val="0"/>
          <w:numId w:val="41"/>
        </w:numPr>
        <w:rPr>
          <w:rFonts w:ascii="Times New Roman" w:hAnsi="Times New Roman" w:cs="Times New Roman"/>
          <w:iCs/>
        </w:rPr>
      </w:pPr>
      <w:r w:rsidRPr="00F63B0C">
        <w:rPr>
          <w:rFonts w:ascii="Times New Roman" w:hAnsi="Times New Roman" w:cs="Times New Roman"/>
          <w:iCs/>
        </w:rPr>
        <w:t>In accordance with FERPA, NCAA, and SHU pol</w:t>
      </w:r>
      <w:r w:rsidRPr="00F63B0C">
        <w:rPr>
          <w:rFonts w:ascii="Times New Roman" w:hAnsi="Times New Roman" w:cs="Times New Roman"/>
          <w:iCs/>
        </w:rPr>
        <w:t>icy, Student-Athletes are required to execute a Buckley Amendment Consent Form online (MySHU) as part of the annual NCAA Compliance Forms.  Pursuant to this form, all Student-Athletes give consent to Disclose only to authorized representatives of the insti</w:t>
      </w:r>
      <w:r w:rsidRPr="00F63B0C">
        <w:rPr>
          <w:rFonts w:ascii="Times New Roman" w:hAnsi="Times New Roman" w:cs="Times New Roman"/>
          <w:iCs/>
        </w:rPr>
        <w:t>tution, its athletics conference (PSAC), and the NCAA, the following documents:</w:t>
      </w:r>
    </w:p>
    <w:p w:rsidR="00E33EF1" w:rsidRPr="00F63B0C" w:rsidP="00E33EF1" w14:paraId="059129FA"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The consent form itself;</w:t>
      </w:r>
    </w:p>
    <w:p w:rsidR="00E33EF1" w:rsidRPr="00F63B0C" w:rsidP="00E33EF1" w14:paraId="059129FB"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Results of NCAA drug tests and related information and correspondence;</w:t>
      </w:r>
    </w:p>
    <w:p w:rsidR="00E33EF1" w:rsidRPr="00F63B0C" w:rsidP="00E33EF1" w14:paraId="059129FC"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Results of positive drug tests administered by a non-NCAA national or internatio</w:t>
      </w:r>
      <w:r w:rsidRPr="00F63B0C">
        <w:rPr>
          <w:rFonts w:ascii="Times New Roman" w:hAnsi="Times New Roman" w:cs="Times New Roman"/>
          <w:iCs/>
        </w:rPr>
        <w:t>nal sports governing body;</w:t>
      </w:r>
    </w:p>
    <w:p w:rsidR="00E33EF1" w:rsidRPr="00F63B0C" w:rsidP="00E33EF1" w14:paraId="059129FD"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Any high school, University, or any junior college or other four-year institution attended;</w:t>
      </w:r>
    </w:p>
    <w:p w:rsidR="00E33EF1" w:rsidRPr="00F63B0C" w:rsidP="00E33EF1" w14:paraId="059129FE"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Precollege test scores, appropriately related information and correspondence (e.g. testing sites, dates and letters of test-score certifi</w:t>
      </w:r>
      <w:r w:rsidRPr="00F63B0C">
        <w:rPr>
          <w:rFonts w:ascii="Times New Roman" w:hAnsi="Times New Roman" w:cs="Times New Roman"/>
          <w:iCs/>
        </w:rPr>
        <w:t>cation or appeal) and, where applicable, information relating to eligibility for or conduct of nonstandard testing;</w:t>
      </w:r>
    </w:p>
    <w:p w:rsidR="00E33EF1" w:rsidRPr="00F63B0C" w:rsidP="00E33EF1" w14:paraId="059129FF"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Graduation status;</w:t>
      </w:r>
    </w:p>
    <w:p w:rsidR="00E33EF1" w:rsidRPr="00F63B0C" w:rsidP="00E33EF1" w14:paraId="05912A00"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Race and gender identification;</w:t>
      </w:r>
    </w:p>
    <w:p w:rsidR="00E33EF1" w:rsidRPr="00F63B0C" w:rsidP="00E33EF1" w14:paraId="05912A01"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Diagnosis of any education-impacting disabilities;</w:t>
      </w:r>
    </w:p>
    <w:p w:rsidR="00E33EF1" w:rsidRPr="00F63B0C" w:rsidP="00E33EF1" w14:paraId="05912A02"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Accommodations provided or approved an</w:t>
      </w:r>
      <w:r w:rsidRPr="00F63B0C">
        <w:rPr>
          <w:rFonts w:ascii="Times New Roman" w:hAnsi="Times New Roman" w:cs="Times New Roman"/>
          <w:iCs/>
        </w:rPr>
        <w:t>d other information related to any education-impacting disabilities in all secondary and postsecondary schools;</w:t>
      </w:r>
    </w:p>
    <w:p w:rsidR="00E33EF1" w:rsidRPr="00F63B0C" w:rsidP="00E33EF1" w14:paraId="05912A03"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Records concerning financial aid; and</w:t>
      </w:r>
    </w:p>
    <w:p w:rsidR="00E33EF1" w:rsidRPr="00F63B0C" w:rsidP="00E33EF1" w14:paraId="05912A04" w14:textId="77777777">
      <w:pPr>
        <w:pStyle w:val="ListParagraph"/>
        <w:numPr>
          <w:ilvl w:val="1"/>
          <w:numId w:val="41"/>
        </w:numPr>
        <w:ind w:left="1800"/>
        <w:rPr>
          <w:rFonts w:ascii="Times New Roman" w:hAnsi="Times New Roman" w:cs="Times New Roman"/>
          <w:iCs/>
        </w:rPr>
      </w:pPr>
      <w:r w:rsidRPr="00F63B0C">
        <w:rPr>
          <w:rFonts w:ascii="Times New Roman" w:hAnsi="Times New Roman" w:cs="Times New Roman"/>
          <w:iCs/>
        </w:rPr>
        <w:t>Any other papers or information pertaining to NCAA eligibility.</w:t>
      </w:r>
    </w:p>
    <w:p w:rsidR="00E33EF1" w:rsidRPr="00F63B0C" w:rsidP="00E33EF1" w14:paraId="05912A05" w14:textId="77777777">
      <w:pPr>
        <w:pStyle w:val="ListParagraph"/>
        <w:ind w:left="1440"/>
        <w:rPr>
          <w:rFonts w:ascii="Times New Roman" w:hAnsi="Times New Roman" w:cs="Times New Roman"/>
          <w:iCs/>
        </w:rPr>
      </w:pPr>
    </w:p>
    <w:p w:rsidR="00E33EF1" w:rsidRPr="00E03933" w:rsidP="00E03933" w14:paraId="05912A06" w14:textId="77777777">
      <w:pPr>
        <w:pStyle w:val="ListParagraph"/>
        <w:ind w:left="1440"/>
        <w:rPr>
          <w:rFonts w:ascii="Times New Roman" w:hAnsi="Times New Roman" w:cs="Times New Roman"/>
          <w:iCs/>
        </w:rPr>
      </w:pPr>
      <w:r w:rsidRPr="00F63B0C">
        <w:rPr>
          <w:rFonts w:ascii="Times New Roman" w:hAnsi="Times New Roman" w:cs="Times New Roman"/>
          <w:iCs/>
        </w:rPr>
        <w:t xml:space="preserve">NOTE:  The NCAA Buckley Amendment Consent Form does not address the Disclosure of Student-Athlete Educational records to third parties, including other Students and Parents.  The general rules of FERPA (and its exemptions) still apply.  </w:t>
      </w:r>
    </w:p>
    <w:p w:rsidR="00E33EF1" w:rsidP="00324289" w14:paraId="05912A07" w14:textId="77777777">
      <w:pPr>
        <w:rPr>
          <w:rFonts w:ascii="Times New Roman" w:hAnsi="Times New Roman" w:cs="Times New Roman"/>
          <w:iCs/>
        </w:rPr>
      </w:pPr>
    </w:p>
    <w:p w:rsidR="0022365B" w:rsidP="00324289" w14:paraId="05912A08" w14:textId="77777777">
      <w:pPr>
        <w:rPr>
          <w:rFonts w:ascii="Times New Roman" w:hAnsi="Times New Roman" w:cs="Times New Roman"/>
          <w:iCs/>
        </w:rPr>
      </w:pPr>
    </w:p>
    <w:p w:rsidR="006458E3" w:rsidRPr="00324289" w:rsidP="00324289" w14:paraId="05912A09" w14:textId="77777777">
      <w:pPr>
        <w:rPr>
          <w:rFonts w:ascii="Times New Roman" w:hAnsi="Times New Roman" w:cs="Times New Roman"/>
          <w:iCs/>
        </w:rPr>
      </w:pPr>
    </w:p>
    <w:p w:rsidR="00E33EF1" w:rsidRPr="00F63B0C" w:rsidP="00E33EF1" w14:paraId="05912A0A"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The right to in</w:t>
      </w:r>
      <w:r w:rsidRPr="00F63B0C">
        <w:rPr>
          <w:rFonts w:ascii="Times New Roman" w:hAnsi="Times New Roman" w:cs="Times New Roman"/>
          <w:b/>
          <w:bCs/>
        </w:rPr>
        <w:t>spect and review their Educational Records.</w:t>
      </w:r>
    </w:p>
    <w:p w:rsidR="00E33EF1" w:rsidRPr="00F63B0C" w:rsidP="00E33EF1" w14:paraId="05912A0B" w14:textId="77777777">
      <w:pPr>
        <w:pStyle w:val="ListParagraph"/>
        <w:numPr>
          <w:ilvl w:val="0"/>
          <w:numId w:val="38"/>
        </w:numPr>
        <w:rPr>
          <w:rFonts w:ascii="Times New Roman" w:hAnsi="Times New Roman" w:cs="Times New Roman"/>
          <w:iCs/>
        </w:rPr>
      </w:pPr>
      <w:r w:rsidRPr="00F63B0C">
        <w:rPr>
          <w:rFonts w:ascii="Times New Roman" w:hAnsi="Times New Roman" w:cs="Times New Roman"/>
          <w:iCs/>
        </w:rPr>
        <w:t xml:space="preserve">In accordance with FERPA, Students have the right to inspect and review </w:t>
      </w:r>
      <w:r w:rsidRPr="00F63B0C">
        <w:rPr>
          <w:rFonts w:ascii="Times New Roman" w:hAnsi="Times New Roman" w:cs="Times New Roman"/>
          <w:b/>
          <w:i/>
          <w:iCs/>
          <w:u w:val="single"/>
        </w:rPr>
        <w:t>their own</w:t>
      </w:r>
      <w:r w:rsidRPr="00F63B0C">
        <w:rPr>
          <w:rFonts w:ascii="Times New Roman" w:hAnsi="Times New Roman" w:cs="Times New Roman"/>
          <w:iCs/>
        </w:rPr>
        <w:t xml:space="preserve"> Educational Records. Upon receipt of a properly executed SHU FERPA Student Consent Form, SHU shall give Students access to their E</w:t>
      </w:r>
      <w:r w:rsidRPr="00F63B0C">
        <w:rPr>
          <w:rFonts w:ascii="Times New Roman" w:hAnsi="Times New Roman" w:cs="Times New Roman"/>
          <w:iCs/>
        </w:rPr>
        <w:t xml:space="preserve">ducational Records within 45 days (absent extenuating circumstances).  Additionally, the appropriate SHU designee shall respond to reasonable requests from Students for explanations and interpretations of the Educational Records. </w:t>
      </w:r>
    </w:p>
    <w:p w:rsidR="00E33EF1" w:rsidRPr="00F63B0C" w:rsidP="00E33EF1" w14:paraId="05912A0C" w14:textId="77777777">
      <w:pPr>
        <w:pStyle w:val="ListParagraph"/>
        <w:numPr>
          <w:ilvl w:val="0"/>
          <w:numId w:val="38"/>
        </w:numPr>
        <w:rPr>
          <w:rFonts w:ascii="Times New Roman" w:hAnsi="Times New Roman" w:cs="Times New Roman"/>
          <w:iCs/>
        </w:rPr>
      </w:pPr>
      <w:r w:rsidRPr="00F63B0C">
        <w:rPr>
          <w:rFonts w:ascii="Times New Roman" w:hAnsi="Times New Roman" w:cs="Times New Roman"/>
          <w:iCs/>
        </w:rPr>
        <w:t>While FERPA gives Student</w:t>
      </w:r>
      <w:r w:rsidRPr="00F63B0C">
        <w:rPr>
          <w:rFonts w:ascii="Times New Roman" w:hAnsi="Times New Roman" w:cs="Times New Roman"/>
          <w:iCs/>
        </w:rPr>
        <w:t>s the right to inspect and review, these rights have certain limitations:</w:t>
      </w:r>
      <w:r w:rsidRPr="00F63B0C">
        <w:rPr>
          <w:rFonts w:ascii="Times New Roman" w:hAnsi="Times New Roman" w:cs="Times New Roman"/>
          <w:iCs/>
        </w:rPr>
        <w:tab/>
      </w:r>
    </w:p>
    <w:p w:rsidR="00E33EF1" w:rsidRPr="00F63B0C" w:rsidP="00E33EF1" w14:paraId="05912A0D" w14:textId="77777777">
      <w:pPr>
        <w:pStyle w:val="ListParagraph"/>
        <w:numPr>
          <w:ilvl w:val="1"/>
          <w:numId w:val="38"/>
        </w:numPr>
        <w:ind w:left="1800"/>
        <w:rPr>
          <w:rFonts w:ascii="Times New Roman" w:hAnsi="Times New Roman" w:cs="Times New Roman"/>
          <w:iCs/>
        </w:rPr>
      </w:pPr>
      <w:r w:rsidRPr="00F63B0C">
        <w:rPr>
          <w:rFonts w:ascii="Times New Roman" w:hAnsi="Times New Roman" w:cs="Times New Roman"/>
        </w:rPr>
        <w:t>The right to inspect and review does not include copies of Educational Records.  FERPA provides that copies of the Educational Records need only be given when the failure to do so w</w:t>
      </w:r>
      <w:r w:rsidRPr="00F63B0C">
        <w:rPr>
          <w:rFonts w:ascii="Times New Roman" w:hAnsi="Times New Roman" w:cs="Times New Roman"/>
        </w:rPr>
        <w:t xml:space="preserve">ould effectively prevent the Student from exercising the right to examine the records, e.g., where the student is too far away to commute to campus.  </w:t>
      </w:r>
      <w:r w:rsidRPr="00F63B0C">
        <w:rPr>
          <w:rFonts w:ascii="Times New Roman" w:hAnsi="Times New Roman" w:cs="Times New Roman"/>
          <w:i/>
          <w:iCs/>
          <w:u w:val="single"/>
        </w:rPr>
        <w:t>SHU policy defines this distance as 50 miles, and reasonable charges for copies may be assessed.</w:t>
      </w:r>
      <w:r w:rsidRPr="00F63B0C">
        <w:rPr>
          <w:rFonts w:ascii="Times New Roman" w:hAnsi="Times New Roman" w:cs="Times New Roman"/>
          <w:iCs/>
        </w:rPr>
        <w:t xml:space="preserve"> (See Regi</w:t>
      </w:r>
      <w:r w:rsidRPr="00F63B0C">
        <w:rPr>
          <w:rFonts w:ascii="Times New Roman" w:hAnsi="Times New Roman" w:cs="Times New Roman"/>
          <w:iCs/>
        </w:rPr>
        <w:t>strar’s Fee Schedule posted on MySHU page under Documents, Registrar).</w:t>
      </w:r>
    </w:p>
    <w:p w:rsidR="00E33EF1" w:rsidRPr="00F63B0C" w:rsidP="00E33EF1" w14:paraId="05912A0E" w14:textId="77777777">
      <w:pPr>
        <w:pStyle w:val="ListParagraph"/>
        <w:ind w:left="1800"/>
        <w:rPr>
          <w:rFonts w:ascii="Times New Roman" w:hAnsi="Times New Roman" w:cs="Times New Roman"/>
          <w:iCs/>
        </w:rPr>
      </w:pPr>
      <w:r w:rsidRPr="00F63B0C">
        <w:rPr>
          <w:rFonts w:ascii="Times New Roman" w:hAnsi="Times New Roman" w:cs="Times New Roman"/>
          <w:iCs/>
        </w:rPr>
        <w:t>NOTE:  SHU may lawfully deny copies if the student has an unpaid financial obligation, or unmet procedural obligation, or if there is an unresolved disciplinary or academic action again</w:t>
      </w:r>
      <w:r w:rsidRPr="00F63B0C">
        <w:rPr>
          <w:rFonts w:ascii="Times New Roman" w:hAnsi="Times New Roman" w:cs="Times New Roman"/>
          <w:iCs/>
        </w:rPr>
        <w:t>st the student.</w:t>
      </w:r>
    </w:p>
    <w:p w:rsidR="00E33EF1" w:rsidRPr="00F63B0C" w:rsidP="00E33EF1" w14:paraId="05912A0F" w14:textId="77777777">
      <w:pPr>
        <w:pStyle w:val="ListParagraph"/>
        <w:numPr>
          <w:ilvl w:val="1"/>
          <w:numId w:val="38"/>
        </w:numPr>
        <w:ind w:left="1800"/>
        <w:rPr>
          <w:rFonts w:ascii="Times New Roman" w:hAnsi="Times New Roman" w:cs="Times New Roman"/>
          <w:iCs/>
        </w:rPr>
      </w:pPr>
      <w:r w:rsidRPr="00F63B0C">
        <w:rPr>
          <w:rFonts w:ascii="Times New Roman" w:hAnsi="Times New Roman" w:cs="Times New Roman"/>
          <w:iCs/>
        </w:rPr>
        <w:t>If the Educational Record the Student is requesting includes information on another Student, the Student making the request can only have access to the information pertaining to himself or herself.</w:t>
      </w:r>
    </w:p>
    <w:p w:rsidR="00E33EF1" w:rsidRPr="00F63B0C" w:rsidP="00E33EF1" w14:paraId="05912A10" w14:textId="77777777">
      <w:pPr>
        <w:pStyle w:val="ListParagraph"/>
        <w:numPr>
          <w:ilvl w:val="1"/>
          <w:numId w:val="38"/>
        </w:numPr>
        <w:ind w:left="1800"/>
        <w:rPr>
          <w:rFonts w:ascii="Times New Roman" w:hAnsi="Times New Roman" w:cs="Times New Roman"/>
          <w:iCs/>
        </w:rPr>
      </w:pPr>
      <w:r w:rsidRPr="00F63B0C">
        <w:rPr>
          <w:rFonts w:ascii="Times New Roman" w:hAnsi="Times New Roman" w:cs="Times New Roman"/>
          <w:iCs/>
        </w:rPr>
        <w:t xml:space="preserve">Students do not have the right to inspect </w:t>
      </w:r>
      <w:r w:rsidRPr="00F63B0C">
        <w:rPr>
          <w:rFonts w:ascii="Times New Roman" w:hAnsi="Times New Roman" w:cs="Times New Roman"/>
          <w:iCs/>
        </w:rPr>
        <w:t>the following:</w:t>
      </w:r>
    </w:p>
    <w:p w:rsidR="00E33EF1" w:rsidRPr="00F63B0C" w:rsidP="00E33EF1" w14:paraId="05912A11" w14:textId="77777777">
      <w:pPr>
        <w:pStyle w:val="ListParagraph"/>
        <w:numPr>
          <w:ilvl w:val="2"/>
          <w:numId w:val="38"/>
        </w:numPr>
        <w:ind w:left="2160"/>
        <w:rPr>
          <w:rFonts w:ascii="Times New Roman" w:hAnsi="Times New Roman" w:cs="Times New Roman"/>
          <w:iCs/>
        </w:rPr>
      </w:pPr>
      <w:r w:rsidRPr="00F63B0C">
        <w:rPr>
          <w:rFonts w:ascii="Times New Roman" w:hAnsi="Times New Roman" w:cs="Times New Roman"/>
          <w:iCs/>
          <w:u w:val="single"/>
        </w:rPr>
        <w:t>The financial records of their Parents</w:t>
      </w:r>
      <w:r w:rsidRPr="00F63B0C">
        <w:rPr>
          <w:rFonts w:ascii="Times New Roman" w:hAnsi="Times New Roman" w:cs="Times New Roman"/>
          <w:iCs/>
        </w:rPr>
        <w:t>. Regardless of whether the document that includes the Parents’ financial record is considered a Student’s Educational Record, the Parents’ financial information shall not be given to the Student and the</w:t>
      </w:r>
      <w:r w:rsidRPr="00F63B0C">
        <w:rPr>
          <w:rFonts w:ascii="Times New Roman" w:hAnsi="Times New Roman" w:cs="Times New Roman"/>
          <w:iCs/>
        </w:rPr>
        <w:t xml:space="preserve"> document must be redacted before granting the Student access to it.</w:t>
      </w:r>
    </w:p>
    <w:p w:rsidR="00E33EF1" w:rsidRPr="00F63B0C" w:rsidP="00E33EF1" w14:paraId="05912A12" w14:textId="77777777">
      <w:pPr>
        <w:pStyle w:val="ListParagraph"/>
        <w:numPr>
          <w:ilvl w:val="2"/>
          <w:numId w:val="38"/>
        </w:numPr>
        <w:ind w:left="2160"/>
        <w:rPr>
          <w:rFonts w:ascii="Times New Roman" w:hAnsi="Times New Roman" w:cs="Times New Roman"/>
          <w:iCs/>
        </w:rPr>
      </w:pPr>
      <w:r w:rsidRPr="00F63B0C">
        <w:rPr>
          <w:rFonts w:ascii="Times New Roman" w:hAnsi="Times New Roman" w:cs="Times New Roman"/>
          <w:iCs/>
          <w:u w:val="single"/>
        </w:rPr>
        <w:t>Confidential letters and statements of recommendations</w:t>
      </w:r>
      <w:r w:rsidRPr="00F63B0C">
        <w:rPr>
          <w:rFonts w:ascii="Times New Roman" w:hAnsi="Times New Roman" w:cs="Times New Roman"/>
          <w:iCs/>
        </w:rPr>
        <w:t>. If the Student has waived the right to review and inspect those documents and they are related to the Student’s admission process o</w:t>
      </w:r>
      <w:r w:rsidRPr="00F63B0C">
        <w:rPr>
          <w:rFonts w:ascii="Times New Roman" w:hAnsi="Times New Roman" w:cs="Times New Roman"/>
          <w:iCs/>
        </w:rPr>
        <w:t>r an award recognition, the Student shall not be permitted to have access to these documents. The Student may revoke the waiver in writing. Nonetheless, the revocation will only apply to the documents that are received after the revocation.</w:t>
      </w:r>
    </w:p>
    <w:p w:rsidR="00E33EF1" w:rsidRPr="00F63B0C" w:rsidP="00E33EF1" w14:paraId="05912A13" w14:textId="77777777">
      <w:pPr>
        <w:pStyle w:val="ListParagraph"/>
        <w:ind w:left="1800"/>
        <w:rPr>
          <w:rFonts w:ascii="Times New Roman" w:hAnsi="Times New Roman" w:cs="Times New Roman"/>
        </w:rPr>
      </w:pPr>
    </w:p>
    <w:p w:rsidR="00E33EF1" w:rsidRPr="00F63B0C" w:rsidP="00E33EF1" w14:paraId="05912A14"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 xml:space="preserve">The right to </w:t>
      </w:r>
      <w:r w:rsidRPr="00F63B0C">
        <w:rPr>
          <w:rFonts w:ascii="Times New Roman" w:hAnsi="Times New Roman" w:cs="Times New Roman"/>
          <w:b/>
          <w:bCs/>
        </w:rPr>
        <w:t>amend their Educational Records.</w:t>
      </w:r>
    </w:p>
    <w:p w:rsidR="00E33EF1" w:rsidRPr="00F63B0C" w:rsidP="00E33EF1" w14:paraId="05912A15" w14:textId="77777777">
      <w:pPr>
        <w:pStyle w:val="ListParagraph"/>
        <w:numPr>
          <w:ilvl w:val="0"/>
          <w:numId w:val="37"/>
        </w:numPr>
        <w:rPr>
          <w:rFonts w:ascii="Times New Roman" w:hAnsi="Times New Roman" w:cs="Times New Roman"/>
        </w:rPr>
      </w:pPr>
      <w:r w:rsidRPr="00F63B0C">
        <w:rPr>
          <w:rFonts w:ascii="Times New Roman" w:hAnsi="Times New Roman" w:cs="Times New Roman"/>
          <w:iCs/>
        </w:rPr>
        <w:t>If a Student believes that his or her Educational Record contains inaccurate or misleading information or information that violates the Student’s right to privacy, the Student may request that the University amend the Educational Record.</w:t>
      </w:r>
    </w:p>
    <w:p w:rsidR="00E33EF1" w:rsidRPr="00F63B0C" w:rsidP="00E33EF1" w14:paraId="05912A16" w14:textId="77777777">
      <w:pPr>
        <w:pStyle w:val="ListParagraph"/>
        <w:numPr>
          <w:ilvl w:val="0"/>
          <w:numId w:val="37"/>
        </w:numPr>
        <w:rPr>
          <w:rFonts w:ascii="Times New Roman" w:hAnsi="Times New Roman" w:cs="Times New Roman"/>
        </w:rPr>
      </w:pPr>
      <w:r w:rsidRPr="00F63B0C">
        <w:rPr>
          <w:rFonts w:ascii="Times New Roman" w:hAnsi="Times New Roman" w:cs="Times New Roman"/>
          <w:iCs/>
        </w:rPr>
        <w:t>The Student must r</w:t>
      </w:r>
      <w:r w:rsidRPr="00F63B0C">
        <w:rPr>
          <w:rFonts w:ascii="Times New Roman" w:hAnsi="Times New Roman" w:cs="Times New Roman"/>
          <w:iCs/>
        </w:rPr>
        <w:t>equest amendment from the custodian of the record in question.  If the custodian declines, a hearing will be scheduled.  If the hearing officer agrees with the Student, the University shall amend the record and notify the Student in writing. In the case th</w:t>
      </w:r>
      <w:r w:rsidRPr="00F63B0C">
        <w:rPr>
          <w:rFonts w:ascii="Times New Roman" w:hAnsi="Times New Roman" w:cs="Times New Roman"/>
          <w:iCs/>
        </w:rPr>
        <w:t xml:space="preserve">at the hearing officer declines to grant the amendment, the Student has the right to place a statement in the record explaining his or her disagreement with the challenged information. </w:t>
      </w:r>
    </w:p>
    <w:p w:rsidR="00E33EF1" w:rsidRPr="00F63B0C" w:rsidP="00E33EF1" w14:paraId="05912A17" w14:textId="77777777">
      <w:pPr>
        <w:ind w:left="1080"/>
        <w:rPr>
          <w:rFonts w:ascii="Times New Roman" w:hAnsi="Times New Roman" w:cs="Times New Roman"/>
        </w:rPr>
      </w:pPr>
    </w:p>
    <w:p w:rsidR="00E33EF1" w:rsidRPr="00F63B0C" w:rsidP="00E33EF1" w14:paraId="05912A18"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The right to file a complaint for any FERPA violation.</w:t>
      </w:r>
    </w:p>
    <w:p w:rsidR="00E33EF1" w:rsidRPr="00F63B0C" w:rsidP="00E33EF1" w14:paraId="05912A19" w14:textId="77777777">
      <w:pPr>
        <w:pStyle w:val="ListParagraph"/>
        <w:ind w:left="1080"/>
        <w:rPr>
          <w:rFonts w:ascii="Times New Roman" w:hAnsi="Times New Roman" w:cs="Times New Roman"/>
          <w:iCs/>
        </w:rPr>
      </w:pPr>
      <w:r w:rsidRPr="00F63B0C">
        <w:rPr>
          <w:rFonts w:ascii="Times New Roman" w:hAnsi="Times New Roman" w:cs="Times New Roman"/>
          <w:iCs/>
        </w:rPr>
        <w:t>If a Student b</w:t>
      </w:r>
      <w:r w:rsidRPr="00F63B0C">
        <w:rPr>
          <w:rFonts w:ascii="Times New Roman" w:hAnsi="Times New Roman" w:cs="Times New Roman"/>
          <w:iCs/>
        </w:rPr>
        <w:t>elieves that a FERPA violation has occurred, the Student should contact the Registrar. Once the complaint is received, the Registrar will investigate the complaint, and in consultation with the Office of the General Counsel, ensure that if there has been a</w:t>
      </w:r>
      <w:r w:rsidRPr="00F63B0C">
        <w:rPr>
          <w:rFonts w:ascii="Times New Roman" w:hAnsi="Times New Roman" w:cs="Times New Roman"/>
          <w:iCs/>
        </w:rPr>
        <w:t xml:space="preserve"> violation it is addressed promptly and notify the Student of its findings.</w:t>
      </w:r>
    </w:p>
    <w:p w:rsidR="00E33EF1" w:rsidRPr="00F63B0C" w:rsidP="00E33EF1" w14:paraId="05912A1A" w14:textId="77777777">
      <w:pPr>
        <w:pStyle w:val="ListParagraph"/>
        <w:ind w:left="1080"/>
        <w:jc w:val="center"/>
        <w:rPr>
          <w:rFonts w:ascii="Times New Roman" w:hAnsi="Times New Roman" w:cs="Times New Roman"/>
          <w:iCs/>
        </w:rPr>
      </w:pPr>
    </w:p>
    <w:p w:rsidR="00E33EF1" w:rsidRPr="00F63B0C" w:rsidP="00E33EF1" w14:paraId="05912A1B" w14:textId="77777777">
      <w:pPr>
        <w:pStyle w:val="ListParagraph"/>
        <w:ind w:left="1080"/>
        <w:jc w:val="center"/>
        <w:rPr>
          <w:rFonts w:ascii="Times New Roman" w:hAnsi="Times New Roman" w:cs="Times New Roman"/>
          <w:iCs/>
        </w:rPr>
      </w:pPr>
      <w:r w:rsidRPr="00F63B0C">
        <w:rPr>
          <w:rFonts w:ascii="Times New Roman" w:hAnsi="Times New Roman" w:cs="Times New Roman"/>
          <w:iCs/>
        </w:rPr>
        <w:t>University Registrar</w:t>
      </w:r>
    </w:p>
    <w:p w:rsidR="00E33EF1" w:rsidRPr="00F63B0C" w:rsidP="00E33EF1" w14:paraId="05912A1C" w14:textId="77777777">
      <w:pPr>
        <w:pStyle w:val="ListParagraph"/>
        <w:ind w:left="1080"/>
        <w:jc w:val="center"/>
        <w:rPr>
          <w:rFonts w:ascii="Times New Roman" w:hAnsi="Times New Roman" w:cs="Times New Roman"/>
          <w:iCs/>
        </w:rPr>
      </w:pPr>
      <w:r w:rsidRPr="00F63B0C">
        <w:rPr>
          <w:rFonts w:ascii="Times New Roman" w:hAnsi="Times New Roman" w:cs="Times New Roman"/>
          <w:iCs/>
        </w:rPr>
        <w:t>Administration Building 104</w:t>
      </w:r>
    </w:p>
    <w:p w:rsidR="00E33EF1" w:rsidRPr="00F63B0C" w:rsidP="00E33EF1" w14:paraId="05912A1D" w14:textId="77777777">
      <w:pPr>
        <w:pStyle w:val="ListParagraph"/>
        <w:ind w:left="1080"/>
        <w:jc w:val="center"/>
        <w:rPr>
          <w:rFonts w:ascii="Times New Roman" w:hAnsi="Times New Roman" w:cs="Times New Roman"/>
        </w:rPr>
      </w:pPr>
      <w:r w:rsidRPr="00F63B0C">
        <w:rPr>
          <w:rFonts w:ascii="Times New Roman" w:hAnsi="Times New Roman" w:cs="Times New Roman"/>
        </w:rPr>
        <w:t>724-830-1010</w:t>
      </w:r>
    </w:p>
    <w:p w:rsidR="00E33EF1" w:rsidRPr="00F63B0C" w:rsidP="00E33EF1" w14:paraId="05912A1E" w14:textId="77777777">
      <w:pPr>
        <w:pStyle w:val="ListParagraph"/>
        <w:ind w:left="1080"/>
        <w:jc w:val="center"/>
        <w:rPr>
          <w:rFonts w:ascii="Times New Roman" w:hAnsi="Times New Roman" w:cs="Times New Roman"/>
        </w:rPr>
      </w:pPr>
      <w:hyperlink r:id="rId4" w:history="1">
        <w:r w:rsidRPr="00F63B0C">
          <w:rPr>
            <w:rStyle w:val="Hyperlink"/>
            <w:rFonts w:ascii="Times New Roman" w:hAnsi="Times New Roman" w:cs="Times New Roman"/>
          </w:rPr>
          <w:t>helpfinreg@setonhill.edu</w:t>
        </w:r>
      </w:hyperlink>
    </w:p>
    <w:p w:rsidR="00E33EF1" w:rsidRPr="00F63B0C" w:rsidP="00E33EF1" w14:paraId="05912A1F" w14:textId="77777777">
      <w:pPr>
        <w:pStyle w:val="ListParagraph"/>
        <w:ind w:left="1080"/>
        <w:rPr>
          <w:rFonts w:ascii="Times New Roman" w:hAnsi="Times New Roman" w:cs="Times New Roman"/>
          <w:iCs/>
        </w:rPr>
      </w:pPr>
    </w:p>
    <w:p w:rsidR="00E33EF1" w:rsidRPr="00F63B0C" w:rsidP="00E33EF1" w14:paraId="05912A20" w14:textId="77777777">
      <w:pPr>
        <w:ind w:left="1080"/>
        <w:rPr>
          <w:rFonts w:ascii="Times New Roman" w:hAnsi="Times New Roman" w:cs="Times New Roman"/>
        </w:rPr>
      </w:pPr>
      <w:r w:rsidRPr="00F63B0C">
        <w:rPr>
          <w:rFonts w:ascii="Times New Roman" w:hAnsi="Times New Roman" w:cs="Times New Roman"/>
        </w:rPr>
        <w:t xml:space="preserve">If the Student disagrees with the findings </w:t>
      </w:r>
      <w:r w:rsidRPr="00F63B0C">
        <w:rPr>
          <w:rFonts w:ascii="Times New Roman" w:hAnsi="Times New Roman" w:cs="Times New Roman"/>
        </w:rPr>
        <w:t>of the Registrar, the Student may submit in writing a formal complaint to the Family Policy Compliance Office, U.S. Department of Education, 400 Maryland Avenue SW, Washington, D.C. 20202.</w:t>
      </w:r>
    </w:p>
    <w:p w:rsidR="00E33EF1" w:rsidRPr="00F63B0C" w:rsidP="00E33EF1" w14:paraId="05912A21" w14:textId="77777777">
      <w:pPr>
        <w:rPr>
          <w:rFonts w:ascii="Times New Roman" w:hAnsi="Times New Roman" w:cs="Times New Roman"/>
        </w:rPr>
      </w:pPr>
    </w:p>
    <w:p w:rsidR="00E33EF1" w:rsidRPr="00F63B0C" w:rsidP="00E33EF1" w14:paraId="05912A22"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Parents’ Rights</w:t>
      </w:r>
    </w:p>
    <w:p w:rsidR="00E33EF1" w:rsidRPr="00F63B0C" w:rsidP="00E33EF1" w14:paraId="05912A23" w14:textId="77777777">
      <w:pPr>
        <w:pStyle w:val="ListParagraph"/>
        <w:numPr>
          <w:ilvl w:val="0"/>
          <w:numId w:val="45"/>
        </w:numPr>
        <w:rPr>
          <w:rFonts w:ascii="Times New Roman" w:hAnsi="Times New Roman" w:cs="Times New Roman"/>
        </w:rPr>
      </w:pPr>
      <w:r w:rsidRPr="00F63B0C">
        <w:rPr>
          <w:rFonts w:ascii="Times New Roman" w:hAnsi="Times New Roman" w:cs="Times New Roman"/>
        </w:rPr>
        <w:t>FERPA expressly states that when a Student reaches</w:t>
      </w:r>
      <w:r w:rsidRPr="00F63B0C">
        <w:rPr>
          <w:rFonts w:ascii="Times New Roman" w:hAnsi="Times New Roman" w:cs="Times New Roman"/>
        </w:rPr>
        <w:t xml:space="preserve"> the age of 18, or is attending an institution of post-secondary education, the </w:t>
      </w:r>
      <w:r w:rsidRPr="00F63B0C">
        <w:rPr>
          <w:rFonts w:ascii="Times New Roman" w:hAnsi="Times New Roman" w:cs="Times New Roman"/>
          <w:iCs/>
        </w:rPr>
        <w:t>rights of access to Student Educational Records “transfer from the Parents to the Students</w:t>
      </w:r>
      <w:r w:rsidRPr="00F63B0C">
        <w:rPr>
          <w:rFonts w:ascii="Times New Roman" w:hAnsi="Times New Roman" w:cs="Times New Roman"/>
        </w:rPr>
        <w:t xml:space="preserve">.”  Parental rights are terminated </w:t>
      </w:r>
      <w:r w:rsidRPr="00F63B0C">
        <w:rPr>
          <w:rFonts w:ascii="Times New Roman" w:hAnsi="Times New Roman" w:cs="Times New Roman"/>
          <w:iCs/>
        </w:rPr>
        <w:t>unless</w:t>
      </w:r>
      <w:r w:rsidRPr="00F63B0C">
        <w:rPr>
          <w:rFonts w:ascii="Times New Roman" w:hAnsi="Times New Roman" w:cs="Times New Roman"/>
        </w:rPr>
        <w:t xml:space="preserve"> the Parent(s) either provides an executed SH</w:t>
      </w:r>
      <w:r w:rsidRPr="00F63B0C">
        <w:rPr>
          <w:rFonts w:ascii="Times New Roman" w:hAnsi="Times New Roman" w:cs="Times New Roman"/>
        </w:rPr>
        <w:t>U FERPA Student Consent Form from the child, or submits proof that they claimed the Student as dependent in their most recent tax return.</w:t>
      </w:r>
    </w:p>
    <w:p w:rsidR="00E33EF1" w:rsidRPr="00F63B0C" w:rsidP="00E33EF1" w14:paraId="05912A24" w14:textId="77777777">
      <w:pPr>
        <w:pStyle w:val="ListParagraph"/>
        <w:numPr>
          <w:ilvl w:val="0"/>
          <w:numId w:val="45"/>
        </w:numPr>
        <w:rPr>
          <w:rFonts w:ascii="Times New Roman" w:hAnsi="Times New Roman" w:cs="Times New Roman"/>
          <w:iCs/>
        </w:rPr>
      </w:pPr>
      <w:r w:rsidRPr="00F63B0C">
        <w:rPr>
          <w:rFonts w:ascii="Times New Roman" w:hAnsi="Times New Roman" w:cs="Times New Roman"/>
        </w:rPr>
        <w:t>Disclosure, while not mandatory, is permitted to Parents regarding the Student’s violation of any federal, state, or l</w:t>
      </w:r>
      <w:r w:rsidRPr="00F63B0C">
        <w:rPr>
          <w:rFonts w:ascii="Times New Roman" w:hAnsi="Times New Roman" w:cs="Times New Roman"/>
        </w:rPr>
        <w:t xml:space="preserve">ocal law, or SHU rule or policy governing </w:t>
      </w:r>
      <w:r w:rsidRPr="00F63B0C">
        <w:rPr>
          <w:rFonts w:ascii="Times New Roman" w:hAnsi="Times New Roman" w:cs="Times New Roman"/>
          <w:iCs/>
        </w:rPr>
        <w:t>the use or possession of alcohol or a controlled substance. If Parents are divorced or separated, both Parents will be given access unless SHU has been provided with evidence that there is a court order or other le</w:t>
      </w:r>
      <w:r w:rsidRPr="00F63B0C">
        <w:rPr>
          <w:rFonts w:ascii="Times New Roman" w:hAnsi="Times New Roman" w:cs="Times New Roman"/>
          <w:iCs/>
        </w:rPr>
        <w:t xml:space="preserve">gally binding document (such as a divorce decree or separation agreement) that specifically revokes these rights. </w:t>
      </w:r>
    </w:p>
    <w:p w:rsidR="00E33EF1" w:rsidRPr="00F63B0C" w:rsidP="00E33EF1" w14:paraId="05912A25" w14:textId="77777777">
      <w:pPr>
        <w:rPr>
          <w:rFonts w:ascii="Times New Roman" w:hAnsi="Times New Roman" w:cs="Times New Roman"/>
        </w:rPr>
      </w:pPr>
    </w:p>
    <w:p w:rsidR="00E33EF1" w:rsidRPr="00F63B0C" w:rsidP="00E33EF1" w14:paraId="05912A26"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Disclosure of Educational Records Without Consent</w:t>
      </w:r>
    </w:p>
    <w:p w:rsidR="00E33EF1" w:rsidRPr="00F63B0C" w:rsidP="00E33EF1" w14:paraId="05912A27" w14:textId="77777777">
      <w:pPr>
        <w:pStyle w:val="ListParagraph"/>
        <w:rPr>
          <w:rFonts w:ascii="Times New Roman" w:hAnsi="Times New Roman" w:cs="Times New Roman"/>
        </w:rPr>
      </w:pPr>
      <w:r w:rsidRPr="00F63B0C">
        <w:rPr>
          <w:rFonts w:ascii="Times New Roman" w:hAnsi="Times New Roman" w:cs="Times New Roman"/>
        </w:rPr>
        <w:t xml:space="preserve">In general, the University may Disclose Educational Records without the Student’s consent </w:t>
      </w:r>
      <w:r w:rsidRPr="00F63B0C">
        <w:rPr>
          <w:rFonts w:ascii="Times New Roman" w:hAnsi="Times New Roman" w:cs="Times New Roman"/>
        </w:rPr>
        <w:t>only if it first redacts all Personally Identifiable Information or if one of the following FERPA exemptions apply:</w:t>
      </w:r>
    </w:p>
    <w:p w:rsidR="00E33EF1" w:rsidRPr="00F63B0C" w:rsidP="00E33EF1" w14:paraId="05912A28"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Qualified SHU Officials</w:t>
      </w:r>
    </w:p>
    <w:p w:rsidR="00E33EF1" w:rsidRPr="00F63B0C" w:rsidP="00E33EF1" w14:paraId="05912A29" w14:textId="77777777">
      <w:pPr>
        <w:pStyle w:val="ListParagraph"/>
        <w:ind w:left="1080"/>
        <w:rPr>
          <w:rFonts w:ascii="Times New Roman" w:hAnsi="Times New Roman" w:cs="Times New Roman"/>
          <w:b/>
          <w:bCs/>
        </w:rPr>
      </w:pPr>
      <w:r w:rsidRPr="00F63B0C">
        <w:rPr>
          <w:rFonts w:ascii="Times New Roman" w:hAnsi="Times New Roman" w:cs="Times New Roman"/>
        </w:rPr>
        <w:t>Qualified SHU Officials means a person employed by SHU in an administrative, supervisory, academic, research, or sup</w:t>
      </w:r>
      <w:r w:rsidRPr="00F63B0C">
        <w:rPr>
          <w:rFonts w:ascii="Times New Roman" w:hAnsi="Times New Roman" w:cs="Times New Roman"/>
        </w:rPr>
        <w:t>port staff position, or a person under contract with SHU to perform a specific task or service in relation to Student. The Qualified SHU Official must have a Legitimate Educational Interest in order to gain access to the Educational Record. When determinin</w:t>
      </w:r>
      <w:r w:rsidRPr="00F63B0C">
        <w:rPr>
          <w:rFonts w:ascii="Times New Roman" w:hAnsi="Times New Roman" w:cs="Times New Roman"/>
        </w:rPr>
        <w:t>g whether a Legitimate Educational Interest exists we look at whether the official is:</w:t>
      </w:r>
    </w:p>
    <w:p w:rsidR="00E33EF1" w:rsidRPr="00F63B0C" w:rsidP="00E33EF1" w14:paraId="05912A2A" w14:textId="77777777">
      <w:pPr>
        <w:pStyle w:val="ListParagraph"/>
        <w:numPr>
          <w:ilvl w:val="0"/>
          <w:numId w:val="46"/>
        </w:numPr>
        <w:rPr>
          <w:rFonts w:ascii="Times New Roman" w:hAnsi="Times New Roman" w:cs="Times New Roman"/>
          <w:u w:val="single"/>
        </w:rPr>
      </w:pPr>
      <w:r w:rsidRPr="00F63B0C">
        <w:rPr>
          <w:rFonts w:ascii="Times New Roman" w:hAnsi="Times New Roman" w:cs="Times New Roman"/>
        </w:rPr>
        <w:t>Performing a task that is specified in the official’s position description or by a contract;</w:t>
      </w:r>
    </w:p>
    <w:p w:rsidR="00E33EF1" w:rsidRPr="00F63B0C" w:rsidP="00E33EF1" w14:paraId="05912A2B" w14:textId="77777777">
      <w:pPr>
        <w:pStyle w:val="ListParagraph"/>
        <w:numPr>
          <w:ilvl w:val="0"/>
          <w:numId w:val="46"/>
        </w:numPr>
        <w:rPr>
          <w:rFonts w:ascii="Times New Roman" w:hAnsi="Times New Roman" w:cs="Times New Roman"/>
          <w:u w:val="single"/>
        </w:rPr>
      </w:pPr>
      <w:r w:rsidRPr="00F63B0C">
        <w:rPr>
          <w:rFonts w:ascii="Times New Roman" w:hAnsi="Times New Roman" w:cs="Times New Roman"/>
        </w:rPr>
        <w:t>Performing a task that is related to a Student’s education; or</w:t>
      </w:r>
    </w:p>
    <w:p w:rsidR="00E33EF1" w:rsidRPr="00F63B0C" w:rsidP="00E33EF1" w14:paraId="05912A2C" w14:textId="77777777">
      <w:pPr>
        <w:pStyle w:val="ListParagraph"/>
        <w:numPr>
          <w:ilvl w:val="0"/>
          <w:numId w:val="46"/>
        </w:numPr>
        <w:rPr>
          <w:rFonts w:ascii="Times New Roman" w:hAnsi="Times New Roman" w:cs="Times New Roman"/>
          <w:u w:val="single"/>
        </w:rPr>
      </w:pPr>
      <w:r w:rsidRPr="00F63B0C">
        <w:rPr>
          <w:rFonts w:ascii="Times New Roman" w:hAnsi="Times New Roman" w:cs="Times New Roman"/>
        </w:rPr>
        <w:t>Performing a task related to the processing of a disciplinary charge involving the Student.</w:t>
      </w:r>
    </w:p>
    <w:p w:rsidR="00E33EF1" w:rsidRPr="00F63B0C" w:rsidP="00E33EF1" w14:paraId="05912A2D" w14:textId="77777777">
      <w:pPr>
        <w:ind w:left="1080"/>
        <w:rPr>
          <w:rFonts w:ascii="Times New Roman" w:hAnsi="Times New Roman" w:cs="Times New Roman"/>
        </w:rPr>
      </w:pPr>
      <w:r w:rsidRPr="00F63B0C">
        <w:rPr>
          <w:rFonts w:ascii="Times New Roman" w:hAnsi="Times New Roman" w:cs="Times New Roman"/>
        </w:rPr>
        <w:t>NOTE:  SHU will use reasonable methods to ensure that officials will only be able to obtain access to those Educational Records in which they have a Legitimate Educ</w:t>
      </w:r>
      <w:r w:rsidRPr="00F63B0C">
        <w:rPr>
          <w:rFonts w:ascii="Times New Roman" w:hAnsi="Times New Roman" w:cs="Times New Roman"/>
        </w:rPr>
        <w:t>ational Interest.</w:t>
      </w:r>
    </w:p>
    <w:p w:rsidR="00E33EF1" w:rsidRPr="00F63B0C" w:rsidP="00E33EF1" w14:paraId="05912A2E" w14:textId="77777777">
      <w:pPr>
        <w:ind w:left="1080"/>
        <w:rPr>
          <w:rFonts w:ascii="Times New Roman" w:hAnsi="Times New Roman" w:cs="Times New Roman"/>
        </w:rPr>
      </w:pPr>
    </w:p>
    <w:p w:rsidR="00E33EF1" w:rsidRPr="00F63B0C" w:rsidP="00E33EF1" w14:paraId="05912A2F"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Other School Officials</w:t>
      </w:r>
    </w:p>
    <w:p w:rsidR="00E33EF1" w:rsidRPr="00F63B0C" w:rsidP="00E33EF1" w14:paraId="05912A30" w14:textId="77777777">
      <w:pPr>
        <w:pStyle w:val="ListParagraph"/>
        <w:ind w:left="1080"/>
        <w:rPr>
          <w:rFonts w:ascii="Times New Roman" w:hAnsi="Times New Roman" w:cs="Times New Roman"/>
        </w:rPr>
      </w:pPr>
      <w:r w:rsidRPr="00F63B0C">
        <w:rPr>
          <w:rFonts w:ascii="Times New Roman" w:hAnsi="Times New Roman" w:cs="Times New Roman"/>
        </w:rPr>
        <w:t>SHU is permitted under FERPA to Disclose Educational Records to officials of another school or university where the Student seeks or intends to enroll, is already enrolled, or has been enrolled. The Disclosure must</w:t>
      </w:r>
      <w:r w:rsidRPr="00F63B0C">
        <w:rPr>
          <w:rFonts w:ascii="Times New Roman" w:hAnsi="Times New Roman" w:cs="Times New Roman"/>
        </w:rPr>
        <w:t xml:space="preserve"> be related to the Student’s enrollment or transfer.</w:t>
      </w:r>
    </w:p>
    <w:p w:rsidR="00E33EF1" w:rsidRPr="00F63B0C" w:rsidP="00E33EF1" w14:paraId="05912A31" w14:textId="77777777">
      <w:pPr>
        <w:pStyle w:val="ListParagraph"/>
        <w:ind w:left="1080"/>
        <w:rPr>
          <w:rFonts w:ascii="Times New Roman" w:hAnsi="Times New Roman" w:cs="Times New Roman"/>
        </w:rPr>
      </w:pPr>
    </w:p>
    <w:p w:rsidR="00E33EF1" w:rsidRPr="00F63B0C" w:rsidP="00E33EF1" w14:paraId="05912A32" w14:textId="77777777">
      <w:pPr>
        <w:pStyle w:val="ListParagraph"/>
        <w:numPr>
          <w:ilvl w:val="1"/>
          <w:numId w:val="1"/>
        </w:numPr>
        <w:rPr>
          <w:rFonts w:ascii="Times New Roman" w:hAnsi="Times New Roman" w:cs="Times New Roman"/>
          <w:b/>
          <w:bCs/>
        </w:rPr>
      </w:pPr>
      <w:r w:rsidRPr="00F63B0C">
        <w:rPr>
          <w:rFonts w:ascii="Times New Roman" w:hAnsi="Times New Roman" w:cs="Times New Roman"/>
          <w:b/>
          <w:bCs/>
        </w:rPr>
        <w:t>Other Circumstances</w:t>
      </w:r>
    </w:p>
    <w:p w:rsidR="00E33EF1" w:rsidRPr="00F63B0C" w:rsidP="00E33EF1" w14:paraId="05912A33" w14:textId="77777777">
      <w:pPr>
        <w:pStyle w:val="ListParagraph"/>
        <w:ind w:left="1080"/>
        <w:rPr>
          <w:rFonts w:ascii="Times New Roman" w:hAnsi="Times New Roman" w:cs="Times New Roman"/>
        </w:rPr>
      </w:pPr>
      <w:r w:rsidRPr="00F63B0C">
        <w:rPr>
          <w:rFonts w:ascii="Times New Roman" w:hAnsi="Times New Roman" w:cs="Times New Roman"/>
        </w:rPr>
        <w:t>While most Disclosure will involve some type of Legitimate Educational Interest, SHU may Disclose Educational Records or information from Educational Records in the following circums</w:t>
      </w:r>
      <w:r w:rsidRPr="00F63B0C">
        <w:rPr>
          <w:rFonts w:ascii="Times New Roman" w:hAnsi="Times New Roman" w:cs="Times New Roman"/>
        </w:rPr>
        <w:t>tances:</w:t>
      </w:r>
    </w:p>
    <w:p w:rsidR="00E33EF1" w:rsidRPr="00F63B0C" w:rsidP="00E33EF1" w14:paraId="05912A34" w14:textId="77777777">
      <w:pPr>
        <w:pStyle w:val="ListParagraph"/>
        <w:numPr>
          <w:ilvl w:val="2"/>
          <w:numId w:val="1"/>
        </w:numPr>
        <w:ind w:left="1440"/>
        <w:rPr>
          <w:rFonts w:ascii="Times New Roman" w:hAnsi="Times New Roman" w:cs="Times New Roman"/>
        </w:rPr>
      </w:pPr>
      <w:r w:rsidRPr="00F63B0C">
        <w:rPr>
          <w:rFonts w:ascii="Times New Roman" w:hAnsi="Times New Roman" w:cs="Times New Roman"/>
          <w:b/>
        </w:rPr>
        <w:t>In response to a health or safe emergency</w:t>
      </w:r>
    </w:p>
    <w:p w:rsidR="00E33EF1" w:rsidRPr="00F63B0C" w:rsidP="00E33EF1" w14:paraId="05912A35" w14:textId="77777777">
      <w:pPr>
        <w:pStyle w:val="ListParagraph"/>
        <w:ind w:left="1440"/>
        <w:rPr>
          <w:rFonts w:ascii="Times New Roman" w:hAnsi="Times New Roman" w:cs="Times New Roman"/>
        </w:rPr>
      </w:pPr>
      <w:r w:rsidRPr="00F63B0C">
        <w:rPr>
          <w:rFonts w:ascii="Times New Roman" w:hAnsi="Times New Roman" w:cs="Times New Roman"/>
        </w:rPr>
        <w:t>The Disclosure must be necessary and limited to only the information needed to address the health or safety emergency. SHU will at its discretion determine what situations constitute emergencies and will al</w:t>
      </w:r>
      <w:r w:rsidRPr="00F63B0C">
        <w:rPr>
          <w:rFonts w:ascii="Times New Roman" w:hAnsi="Times New Roman" w:cs="Times New Roman"/>
        </w:rPr>
        <w:t>so determine what parties need access to the information and which information from the Educational Record is necessary.</w:t>
      </w:r>
    </w:p>
    <w:p w:rsidR="00E33EF1" w:rsidRPr="00F63B0C" w:rsidP="00E33EF1" w14:paraId="05912A36" w14:textId="77777777">
      <w:pPr>
        <w:pStyle w:val="ListParagraph"/>
        <w:ind w:left="1440"/>
        <w:rPr>
          <w:rFonts w:ascii="Times New Roman" w:hAnsi="Times New Roman" w:cs="Times New Roman"/>
        </w:rPr>
      </w:pPr>
    </w:p>
    <w:p w:rsidR="00E33EF1" w:rsidRPr="00F63B0C" w:rsidP="00E33EF1" w14:paraId="05912A37" w14:textId="77777777">
      <w:pPr>
        <w:pStyle w:val="ListParagraph"/>
        <w:numPr>
          <w:ilvl w:val="2"/>
          <w:numId w:val="1"/>
        </w:numPr>
        <w:ind w:left="1440"/>
        <w:rPr>
          <w:rFonts w:ascii="Times New Roman" w:hAnsi="Times New Roman" w:cs="Times New Roman"/>
        </w:rPr>
      </w:pPr>
      <w:r w:rsidRPr="00F63B0C">
        <w:rPr>
          <w:rFonts w:ascii="Times New Roman" w:hAnsi="Times New Roman" w:cs="Times New Roman"/>
          <w:b/>
        </w:rPr>
        <w:t>In response to a judicial order or lawfully issued subpoena</w:t>
      </w:r>
      <w:r>
        <w:rPr>
          <w:rFonts w:ascii="Times New Roman" w:hAnsi="Times New Roman" w:cs="Times New Roman"/>
          <w:b/>
        </w:rPr>
        <w:t>, or as required by law</w:t>
      </w:r>
    </w:p>
    <w:p w:rsidR="00E33EF1" w:rsidRPr="00F63B0C" w:rsidP="00E33EF1" w14:paraId="05912A38" w14:textId="77777777">
      <w:pPr>
        <w:pStyle w:val="ListParagraph"/>
        <w:ind w:left="1440"/>
        <w:rPr>
          <w:rFonts w:ascii="Times New Roman" w:hAnsi="Times New Roman" w:cs="Times New Roman"/>
        </w:rPr>
      </w:pPr>
      <w:r w:rsidRPr="00F63B0C">
        <w:rPr>
          <w:rFonts w:ascii="Times New Roman" w:hAnsi="Times New Roman" w:cs="Times New Roman"/>
        </w:rPr>
        <w:t>The University’s Office of the General Counsel will</w:t>
      </w:r>
      <w:r w:rsidRPr="00F63B0C">
        <w:rPr>
          <w:rFonts w:ascii="Times New Roman" w:hAnsi="Times New Roman" w:cs="Times New Roman"/>
        </w:rPr>
        <w:t xml:space="preserve"> make a reasonable effort to notify the Student of the order or subpoena in advance of compliance. However, SHU obligations are limited to notifying the Student. SHU is not required to defend against the order or subpoena on the Student’s behalf. </w:t>
      </w:r>
      <w:r>
        <w:rPr>
          <w:rFonts w:ascii="Times New Roman" w:hAnsi="Times New Roman" w:cs="Times New Roman"/>
        </w:rPr>
        <w:t>If the la</w:t>
      </w:r>
      <w:r>
        <w:rPr>
          <w:rFonts w:ascii="Times New Roman" w:hAnsi="Times New Roman" w:cs="Times New Roman"/>
        </w:rPr>
        <w:t xml:space="preserve">w requires the disclosure of records as a part of a University process, such as in the Title IX Sexual Harassment process, such records will be shared.  </w:t>
      </w:r>
      <w:r w:rsidRPr="00F63B0C">
        <w:rPr>
          <w:rFonts w:ascii="Times New Roman" w:hAnsi="Times New Roman" w:cs="Times New Roman"/>
        </w:rPr>
        <w:t>There are two occasions where SHU may not give notice to the Student:</w:t>
      </w:r>
    </w:p>
    <w:p w:rsidR="00E33EF1" w:rsidRPr="00F63B0C" w:rsidP="00E33EF1" w14:paraId="05912A39" w14:textId="77777777">
      <w:pPr>
        <w:pStyle w:val="ListParagraph"/>
        <w:numPr>
          <w:ilvl w:val="0"/>
          <w:numId w:val="48"/>
        </w:numPr>
        <w:rPr>
          <w:rFonts w:ascii="Times New Roman" w:hAnsi="Times New Roman" w:cs="Times New Roman"/>
        </w:rPr>
      </w:pPr>
      <w:r w:rsidRPr="00F63B0C">
        <w:rPr>
          <w:rFonts w:ascii="Times New Roman" w:hAnsi="Times New Roman" w:cs="Times New Roman"/>
        </w:rPr>
        <w:t>In the case of a grand jury: if t</w:t>
      </w:r>
      <w:r w:rsidRPr="00F63B0C">
        <w:rPr>
          <w:rFonts w:ascii="Times New Roman" w:hAnsi="Times New Roman" w:cs="Times New Roman"/>
        </w:rPr>
        <w:t>he court or issuing agency has ordered that the existence or contents of the subpoena or information furnished in response not be Disclosed, SHU will not give notice to the Student.</w:t>
      </w:r>
    </w:p>
    <w:p w:rsidR="00E33EF1" w:rsidRPr="00F63B0C" w:rsidP="00E33EF1" w14:paraId="05912A3A" w14:textId="77777777">
      <w:pPr>
        <w:pStyle w:val="ListParagraph"/>
        <w:numPr>
          <w:ilvl w:val="0"/>
          <w:numId w:val="48"/>
        </w:numPr>
        <w:rPr>
          <w:rFonts w:ascii="Times New Roman" w:hAnsi="Times New Roman" w:cs="Times New Roman"/>
          <w:i/>
        </w:rPr>
      </w:pPr>
      <w:r w:rsidRPr="00F63B0C">
        <w:rPr>
          <w:rFonts w:ascii="Times New Roman" w:hAnsi="Times New Roman" w:cs="Times New Roman"/>
          <w:i/>
        </w:rPr>
        <w:t xml:space="preserve">Ex parte </w:t>
      </w:r>
      <w:r w:rsidRPr="00F63B0C">
        <w:rPr>
          <w:rFonts w:ascii="Times New Roman" w:hAnsi="Times New Roman" w:cs="Times New Roman"/>
        </w:rPr>
        <w:t>court order: SHU will not give notice to the Student if the order</w:t>
      </w:r>
      <w:r w:rsidRPr="00F63B0C">
        <w:rPr>
          <w:rFonts w:ascii="Times New Roman" w:hAnsi="Times New Roman" w:cs="Times New Roman"/>
        </w:rPr>
        <w:t xml:space="preserve"> is obtained by the United States Attorney General (or designee not lower than an Assistant Attorney General) concerning investigation or prosecution of an offense listed in 18 U.S.C. 2332b(g)(5)(B) or an act of domestic or intentional terrorism as defined</w:t>
      </w:r>
      <w:r w:rsidRPr="00F63B0C">
        <w:rPr>
          <w:rFonts w:ascii="Times New Roman" w:hAnsi="Times New Roman" w:cs="Times New Roman"/>
        </w:rPr>
        <w:t xml:space="preserve"> in 18 U.S.C. 2331.</w:t>
      </w:r>
    </w:p>
    <w:p w:rsidR="00E33EF1" w:rsidRPr="00F63B0C" w:rsidP="00E33EF1" w14:paraId="05912A3B" w14:textId="77777777">
      <w:pPr>
        <w:pStyle w:val="ListParagraph"/>
        <w:ind w:left="1800"/>
        <w:rPr>
          <w:rFonts w:ascii="Times New Roman" w:hAnsi="Times New Roman" w:cs="Times New Roman"/>
        </w:rPr>
      </w:pPr>
    </w:p>
    <w:p w:rsidR="00E33EF1" w:rsidRPr="00F63B0C" w:rsidP="00E33EF1" w14:paraId="05912A3C" w14:textId="77777777">
      <w:pPr>
        <w:pStyle w:val="ListParagraph"/>
        <w:numPr>
          <w:ilvl w:val="2"/>
          <w:numId w:val="1"/>
        </w:numPr>
        <w:ind w:left="1440"/>
        <w:rPr>
          <w:rFonts w:ascii="Times New Roman" w:hAnsi="Times New Roman" w:cs="Times New Roman"/>
        </w:rPr>
      </w:pPr>
      <w:r w:rsidRPr="00F63B0C">
        <w:rPr>
          <w:rFonts w:ascii="Times New Roman" w:hAnsi="Times New Roman" w:cs="Times New Roman"/>
          <w:b/>
        </w:rPr>
        <w:t>The Disclosure is to a court in the context of a lawsuit between the Student and SHU</w:t>
      </w:r>
      <w:r w:rsidRPr="00F63B0C">
        <w:rPr>
          <w:rFonts w:ascii="Times New Roman" w:hAnsi="Times New Roman" w:cs="Times New Roman"/>
        </w:rPr>
        <w:t>.</w:t>
      </w:r>
    </w:p>
    <w:p w:rsidR="00E33EF1" w:rsidRPr="00F63B0C" w:rsidP="00E33EF1" w14:paraId="05912A3D" w14:textId="77777777">
      <w:pPr>
        <w:pStyle w:val="ListParagraph"/>
        <w:ind w:left="1440"/>
        <w:rPr>
          <w:rFonts w:ascii="Times New Roman" w:hAnsi="Times New Roman" w:cs="Times New Roman"/>
          <w:bCs/>
        </w:rPr>
      </w:pPr>
      <w:r w:rsidRPr="00F63B0C">
        <w:rPr>
          <w:rFonts w:ascii="Times New Roman" w:hAnsi="Times New Roman" w:cs="Times New Roman"/>
          <w:bCs/>
        </w:rPr>
        <w:t>The Disclosure will be limited to that information which is relevant to the lawsuit.</w:t>
      </w:r>
    </w:p>
    <w:p w:rsidR="00E33EF1" w:rsidRPr="00F63B0C" w:rsidP="00E33EF1" w14:paraId="05912A3E" w14:textId="77777777">
      <w:pPr>
        <w:rPr>
          <w:rFonts w:ascii="Times New Roman" w:hAnsi="Times New Roman" w:cs="Times New Roman"/>
        </w:rPr>
      </w:pPr>
    </w:p>
    <w:p w:rsidR="00E33EF1" w:rsidRPr="00F63B0C" w:rsidP="00E33EF1" w14:paraId="05912A3F" w14:textId="77777777">
      <w:pPr>
        <w:pStyle w:val="ListParagraph"/>
        <w:numPr>
          <w:ilvl w:val="2"/>
          <w:numId w:val="1"/>
        </w:numPr>
        <w:ind w:left="1440"/>
        <w:rPr>
          <w:rFonts w:ascii="Times New Roman" w:hAnsi="Times New Roman" w:cs="Times New Roman"/>
        </w:rPr>
      </w:pPr>
      <w:r w:rsidRPr="00F63B0C">
        <w:rPr>
          <w:rFonts w:ascii="Times New Roman" w:hAnsi="Times New Roman" w:cs="Times New Roman"/>
          <w:b/>
        </w:rPr>
        <w:t xml:space="preserve">The Disclosure is to a victim of an alleged perpetrator of a crime of violence or non-forcible sex offense and consists only of the </w:t>
      </w:r>
      <w:r w:rsidRPr="00F63B0C">
        <w:rPr>
          <w:rFonts w:ascii="Times New Roman" w:hAnsi="Times New Roman" w:cs="Times New Roman"/>
          <w:b/>
          <w:u w:val="single"/>
        </w:rPr>
        <w:t>final results</w:t>
      </w:r>
      <w:r w:rsidRPr="00F63B0C">
        <w:rPr>
          <w:rFonts w:ascii="Times New Roman" w:hAnsi="Times New Roman" w:cs="Times New Roman"/>
          <w:b/>
        </w:rPr>
        <w:t xml:space="preserve"> of a SHU disciplinary proceeding in connection with the alleged crime or offense</w:t>
      </w:r>
      <w:r w:rsidRPr="00F63B0C">
        <w:rPr>
          <w:rFonts w:ascii="Times New Roman" w:hAnsi="Times New Roman" w:cs="Times New Roman"/>
        </w:rPr>
        <w:t>.</w:t>
      </w:r>
    </w:p>
    <w:p w:rsidR="00E33EF1" w:rsidRPr="00F63B0C" w:rsidP="00E33EF1" w14:paraId="05912A40" w14:textId="77777777">
      <w:pPr>
        <w:pStyle w:val="ListParagraph"/>
        <w:ind w:left="1440"/>
        <w:rPr>
          <w:rFonts w:ascii="Times New Roman" w:hAnsi="Times New Roman" w:cs="Times New Roman"/>
        </w:rPr>
      </w:pPr>
      <w:r w:rsidRPr="00F63B0C">
        <w:rPr>
          <w:rFonts w:ascii="Times New Roman" w:hAnsi="Times New Roman" w:cs="Times New Roman"/>
          <w:bCs/>
        </w:rPr>
        <w:t>Under FERPA, SHU can make such Disclosure regardless of the outcome of the proceedings.</w:t>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r w:rsidRPr="00F63B0C">
        <w:rPr>
          <w:rFonts w:ascii="Times New Roman" w:hAnsi="Times New Roman" w:cs="Times New Roman"/>
          <w:bCs/>
        </w:rPr>
        <w:tab/>
      </w:r>
    </w:p>
    <w:p w:rsidR="00E33EF1" w:rsidRPr="00F63B0C" w:rsidP="00E33EF1" w14:paraId="05912A41" w14:textId="77777777">
      <w:pPr>
        <w:pStyle w:val="ListParagraph"/>
        <w:ind w:left="1440"/>
        <w:rPr>
          <w:rFonts w:ascii="Times New Roman" w:hAnsi="Times New Roman" w:cs="Times New Roman"/>
          <w:bCs/>
        </w:rPr>
      </w:pPr>
      <w:r w:rsidRPr="00F63B0C">
        <w:rPr>
          <w:rFonts w:ascii="Times New Roman" w:hAnsi="Times New Roman" w:cs="Times New Roman"/>
          <w:bCs/>
        </w:rPr>
        <w:t xml:space="preserve">NOTE: The term </w:t>
      </w:r>
      <w:r w:rsidRPr="00F63B0C">
        <w:rPr>
          <w:rFonts w:ascii="Times New Roman" w:hAnsi="Times New Roman" w:cs="Times New Roman"/>
          <w:bCs/>
          <w:u w:val="single"/>
        </w:rPr>
        <w:t>final results</w:t>
      </w:r>
      <w:r w:rsidRPr="00F63B0C">
        <w:rPr>
          <w:rFonts w:ascii="Times New Roman" w:hAnsi="Times New Roman" w:cs="Times New Roman"/>
          <w:bCs/>
        </w:rPr>
        <w:t xml:space="preserve"> is limited to the name of the Student, the basic nature of the violation the Student was found to have committed, and a descrip</w:t>
      </w:r>
      <w:r w:rsidRPr="00F63B0C">
        <w:rPr>
          <w:rFonts w:ascii="Times New Roman" w:hAnsi="Times New Roman" w:cs="Times New Roman"/>
          <w:bCs/>
        </w:rPr>
        <w:t>tion and the duration of any sanction SHU has imposed against the Student.</w:t>
      </w:r>
    </w:p>
    <w:p w:rsidR="00E33EF1" w:rsidRPr="00F63B0C" w:rsidP="00E33EF1" w14:paraId="05912A42" w14:textId="77777777">
      <w:pPr>
        <w:rPr>
          <w:rFonts w:ascii="Times New Roman" w:hAnsi="Times New Roman" w:cs="Times New Roman"/>
        </w:rPr>
      </w:pPr>
    </w:p>
    <w:p w:rsidR="00E33EF1" w:rsidRPr="00F63B0C" w:rsidP="00E33EF1" w14:paraId="05912A43" w14:textId="77777777">
      <w:pPr>
        <w:pStyle w:val="ListParagraph"/>
        <w:numPr>
          <w:ilvl w:val="2"/>
          <w:numId w:val="1"/>
        </w:numPr>
        <w:ind w:left="1440"/>
        <w:rPr>
          <w:rFonts w:ascii="Times New Roman" w:hAnsi="Times New Roman" w:cs="Times New Roman"/>
          <w:b/>
          <w:i/>
        </w:rPr>
      </w:pPr>
      <w:r w:rsidRPr="00F63B0C">
        <w:rPr>
          <w:rFonts w:ascii="Times New Roman" w:hAnsi="Times New Roman" w:cs="Times New Roman"/>
          <w:b/>
        </w:rPr>
        <w:t>The Disclosure concerns sex offenders and other individuals who are required to register under the Violent Crime Control and Law Enforcement Act of 1996, 42 U.S.C. 14071, and the i</w:t>
      </w:r>
      <w:r w:rsidRPr="00F63B0C">
        <w:rPr>
          <w:rFonts w:ascii="Times New Roman" w:hAnsi="Times New Roman" w:cs="Times New Roman"/>
          <w:b/>
        </w:rPr>
        <w:t>nformation was provided to SHU under 42 U.S.C. 14071 and applicable federal guidelines.</w:t>
      </w:r>
    </w:p>
    <w:p w:rsidR="00E33EF1" w:rsidRPr="00F63B0C" w:rsidP="00E33EF1" w14:paraId="05912A44" w14:textId="77777777">
      <w:pPr>
        <w:pStyle w:val="ListParagraph"/>
        <w:rPr>
          <w:rFonts w:ascii="Times New Roman" w:hAnsi="Times New Roman" w:cs="Times New Roman"/>
        </w:rPr>
      </w:pPr>
    </w:p>
    <w:p w:rsidR="00E33EF1" w:rsidRPr="00F63B0C" w:rsidP="00E33EF1" w14:paraId="05912A45"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FERPA Notice and Publication</w:t>
      </w:r>
    </w:p>
    <w:p w:rsidR="00E33EF1" w:rsidRPr="00F63B0C" w:rsidP="00E33EF1" w14:paraId="05912A46" w14:textId="77777777">
      <w:pPr>
        <w:pStyle w:val="ListParagraph"/>
        <w:rPr>
          <w:rFonts w:ascii="Times New Roman" w:hAnsi="Times New Roman" w:cs="Times New Roman"/>
        </w:rPr>
      </w:pPr>
      <w:r w:rsidRPr="00F63B0C">
        <w:rPr>
          <w:rFonts w:ascii="Times New Roman" w:hAnsi="Times New Roman" w:cs="Times New Roman"/>
        </w:rPr>
        <w:t>SHU Students will be notified every semester of their FERPA rights via email.  This FERPA Policy will also be published with University Po</w:t>
      </w:r>
      <w:r w:rsidRPr="00F63B0C">
        <w:rPr>
          <w:rFonts w:ascii="Times New Roman" w:hAnsi="Times New Roman" w:cs="Times New Roman"/>
        </w:rPr>
        <w:t>licies.</w:t>
      </w:r>
    </w:p>
    <w:p w:rsidR="00E33EF1" w:rsidRPr="00F63B0C" w:rsidP="00E33EF1" w14:paraId="05912A47" w14:textId="77777777">
      <w:pPr>
        <w:rPr>
          <w:rFonts w:ascii="Times New Roman" w:hAnsi="Times New Roman" w:cs="Times New Roman"/>
        </w:rPr>
      </w:pPr>
    </w:p>
    <w:p w:rsidR="00E33EF1" w:rsidRPr="00F63B0C" w:rsidP="00E33EF1" w14:paraId="05912A48"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Confidentiality Agreements</w:t>
      </w:r>
    </w:p>
    <w:p w:rsidR="00E33EF1" w:rsidRPr="00F63B0C" w:rsidP="00E33EF1" w14:paraId="05912A49" w14:textId="77777777">
      <w:pPr>
        <w:ind w:left="720"/>
        <w:rPr>
          <w:rFonts w:ascii="Times New Roman" w:hAnsi="Times New Roman" w:cs="Times New Roman"/>
        </w:rPr>
      </w:pPr>
      <w:r w:rsidRPr="00F63B0C">
        <w:rPr>
          <w:rFonts w:ascii="Times New Roman" w:hAnsi="Times New Roman" w:cs="Times New Roman"/>
        </w:rPr>
        <w:t>In accordance with FERPA, all SHU employees with potential access to Educational Records shall be required to execute a SHU FERPA Employee Confidentiality Agreement which shall become part of the employee’s personnel fil</w:t>
      </w:r>
      <w:r w:rsidRPr="00F63B0C">
        <w:rPr>
          <w:rFonts w:ascii="Times New Roman" w:hAnsi="Times New Roman" w:cs="Times New Roman"/>
        </w:rPr>
        <w:t xml:space="preserve">e.  The Agreement is an online form that can be accessed from MySHU via the following link:  </w:t>
      </w:r>
      <w:hyperlink r:id="rId5" w:history="1">
        <w:r w:rsidRPr="00F63B0C">
          <w:rPr>
            <w:rStyle w:val="Hyperlink"/>
            <w:rFonts w:ascii="Times New Roman" w:hAnsi="Times New Roman" w:cs="Times New Roman"/>
          </w:rPr>
          <w:t>http://</w:t>
        </w:r>
      </w:hyperlink>
      <w:hyperlink r:id="rId5" w:history="1">
        <w:r w:rsidRPr="00F63B0C">
          <w:rPr>
            <w:rStyle w:val="Hyperlink"/>
            <w:rFonts w:ascii="Times New Roman" w:hAnsi="Times New Roman" w:cs="Times New Roman"/>
          </w:rPr>
          <w:t>grif.ly/FERPA</w:t>
        </w:r>
      </w:hyperlink>
      <w:r w:rsidRPr="00F63B0C">
        <w:rPr>
          <w:rFonts w:ascii="Times New Roman" w:hAnsi="Times New Roman" w:cs="Times New Roman"/>
        </w:rPr>
        <w:t>.</w:t>
      </w:r>
    </w:p>
    <w:p w:rsidR="00E33EF1" w:rsidRPr="00F63B0C" w:rsidP="00E33EF1" w14:paraId="05912A4A" w14:textId="77777777">
      <w:pPr>
        <w:ind w:left="720"/>
        <w:rPr>
          <w:rFonts w:ascii="Times New Roman" w:hAnsi="Times New Roman" w:cs="Times New Roman"/>
          <w:u w:val="single"/>
        </w:rPr>
      </w:pPr>
      <w:r w:rsidRPr="00F63B0C">
        <w:rPr>
          <w:rFonts w:ascii="Times New Roman" w:hAnsi="Times New Roman" w:cs="Times New Roman"/>
        </w:rPr>
        <w:t xml:space="preserve">NOTE:  This is a MANDATORY Agreement that must be submitted online </w:t>
      </w:r>
      <w:r w:rsidRPr="00F63B0C">
        <w:rPr>
          <w:rFonts w:ascii="Times New Roman" w:hAnsi="Times New Roman" w:cs="Times New Roman"/>
        </w:rPr>
        <w:t xml:space="preserve">within </w:t>
      </w:r>
      <w:r w:rsidRPr="00F63B0C">
        <w:rPr>
          <w:rFonts w:ascii="Times New Roman" w:hAnsi="Times New Roman" w:cs="Times New Roman"/>
          <w:u w:val="single"/>
        </w:rPr>
        <w:t>five (5) days</w:t>
      </w:r>
      <w:r w:rsidRPr="00F63B0C">
        <w:rPr>
          <w:rFonts w:ascii="Times New Roman" w:hAnsi="Times New Roman" w:cs="Times New Roman"/>
        </w:rPr>
        <w:t xml:space="preserve"> of completing the FERPA training.  Failure to comply may result in the loss of access to MySHU.  </w:t>
      </w:r>
    </w:p>
    <w:p w:rsidR="00E33EF1" w:rsidRPr="00F63B0C" w:rsidP="00E33EF1" w14:paraId="05912A4B" w14:textId="77777777">
      <w:pPr>
        <w:rPr>
          <w:rFonts w:ascii="Times New Roman" w:hAnsi="Times New Roman" w:cs="Times New Roman"/>
        </w:rPr>
      </w:pPr>
    </w:p>
    <w:p w:rsidR="00E33EF1" w:rsidRPr="00F63B0C" w:rsidP="00E33EF1" w14:paraId="05912A4C"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Resources</w:t>
      </w:r>
    </w:p>
    <w:p w:rsidR="00E33EF1" w:rsidRPr="00F63B0C" w:rsidP="00E33EF1" w14:paraId="05912A4D" w14:textId="77777777">
      <w:pPr>
        <w:ind w:left="720"/>
        <w:rPr>
          <w:rFonts w:ascii="Times New Roman" w:hAnsi="Times New Roman" w:cs="Times New Roman"/>
        </w:rPr>
      </w:pPr>
      <w:r w:rsidRPr="00F63B0C">
        <w:rPr>
          <w:rFonts w:ascii="Times New Roman" w:hAnsi="Times New Roman" w:cs="Times New Roman"/>
        </w:rPr>
        <w:t xml:space="preserve">For additional information about FERPA or to have a specific question about FERPA or this policy answered, please refer to </w:t>
      </w:r>
      <w:r w:rsidRPr="00F63B0C">
        <w:rPr>
          <w:rFonts w:ascii="Times New Roman" w:hAnsi="Times New Roman" w:cs="Times New Roman"/>
        </w:rPr>
        <w:t>any of the following resources:</w:t>
      </w:r>
    </w:p>
    <w:p w:rsidR="00E33EF1" w:rsidRPr="00F63B0C" w:rsidP="00E33EF1" w14:paraId="05912A4E" w14:textId="77777777">
      <w:pPr>
        <w:pStyle w:val="ListParagraph"/>
        <w:numPr>
          <w:ilvl w:val="1"/>
          <w:numId w:val="1"/>
        </w:numPr>
        <w:rPr>
          <w:rFonts w:ascii="Times New Roman" w:hAnsi="Times New Roman" w:cs="Times New Roman"/>
          <w:b/>
          <w:iCs/>
        </w:rPr>
      </w:pPr>
      <w:r w:rsidRPr="00F63B0C">
        <w:rPr>
          <w:rFonts w:ascii="Times New Roman" w:hAnsi="Times New Roman" w:cs="Times New Roman"/>
          <w:b/>
          <w:iCs/>
        </w:rPr>
        <w:t>University Registrar</w:t>
      </w:r>
    </w:p>
    <w:p w:rsidR="00E33EF1" w:rsidRPr="00F63B0C" w:rsidP="00E33EF1" w14:paraId="05912A4F" w14:textId="77777777">
      <w:pPr>
        <w:pStyle w:val="ListParagraph"/>
        <w:ind w:left="1080"/>
        <w:rPr>
          <w:rFonts w:ascii="Times New Roman" w:hAnsi="Times New Roman" w:cs="Times New Roman"/>
          <w:bCs/>
          <w:iCs/>
        </w:rPr>
      </w:pPr>
      <w:r w:rsidRPr="00F63B0C">
        <w:rPr>
          <w:rFonts w:ascii="Times New Roman" w:hAnsi="Times New Roman" w:cs="Times New Roman"/>
          <w:bCs/>
          <w:iCs/>
        </w:rPr>
        <w:t>Administration Building 104</w:t>
      </w:r>
    </w:p>
    <w:p w:rsidR="00E33EF1" w:rsidRPr="00F63B0C" w:rsidP="00E33EF1" w14:paraId="05912A50" w14:textId="77777777">
      <w:pPr>
        <w:pStyle w:val="ListParagraph"/>
        <w:ind w:left="1080"/>
        <w:rPr>
          <w:rFonts w:ascii="Times New Roman" w:hAnsi="Times New Roman" w:cs="Times New Roman"/>
          <w:bCs/>
          <w:iCs/>
        </w:rPr>
      </w:pPr>
      <w:r w:rsidRPr="00F63B0C">
        <w:rPr>
          <w:rFonts w:ascii="Times New Roman" w:hAnsi="Times New Roman" w:cs="Times New Roman"/>
          <w:bCs/>
          <w:iCs/>
        </w:rPr>
        <w:t>724-830-1010</w:t>
      </w:r>
    </w:p>
    <w:p w:rsidR="00E33EF1" w:rsidRPr="00F63B0C" w:rsidP="00E33EF1" w14:paraId="05912A51" w14:textId="77777777">
      <w:pPr>
        <w:pStyle w:val="ListParagraph"/>
        <w:ind w:left="1080"/>
        <w:rPr>
          <w:rFonts w:ascii="Times New Roman" w:hAnsi="Times New Roman" w:cs="Times New Roman"/>
          <w:bCs/>
          <w:iCs/>
          <w:u w:val="single"/>
        </w:rPr>
      </w:pPr>
      <w:hyperlink r:id="rId4" w:history="1">
        <w:r w:rsidRPr="00F63B0C">
          <w:rPr>
            <w:rStyle w:val="Hyperlink"/>
            <w:rFonts w:ascii="Times New Roman" w:hAnsi="Times New Roman" w:cs="Times New Roman"/>
            <w:bCs/>
            <w:iCs/>
          </w:rPr>
          <w:t>helpfinreg@setonhill.edu</w:t>
        </w:r>
      </w:hyperlink>
    </w:p>
    <w:p w:rsidR="00E33EF1" w:rsidRPr="00F63B0C" w:rsidP="00E33EF1" w14:paraId="05912A52" w14:textId="77777777">
      <w:pPr>
        <w:pStyle w:val="ListParagraph"/>
        <w:ind w:left="1080"/>
        <w:rPr>
          <w:rFonts w:ascii="Times New Roman" w:hAnsi="Times New Roman" w:cs="Times New Roman"/>
          <w:bCs/>
          <w:iCs/>
        </w:rPr>
      </w:pPr>
    </w:p>
    <w:p w:rsidR="00E33EF1" w:rsidRPr="00F63B0C" w:rsidP="00E33EF1" w14:paraId="05912A53" w14:textId="77777777">
      <w:pPr>
        <w:pStyle w:val="ListParagraph"/>
        <w:numPr>
          <w:ilvl w:val="1"/>
          <w:numId w:val="1"/>
        </w:numPr>
        <w:rPr>
          <w:rFonts w:ascii="Times New Roman" w:hAnsi="Times New Roman" w:cs="Times New Roman"/>
          <w:b/>
        </w:rPr>
      </w:pPr>
      <w:r w:rsidRPr="00F63B0C">
        <w:rPr>
          <w:rFonts w:ascii="Times New Roman" w:hAnsi="Times New Roman" w:cs="Times New Roman"/>
          <w:b/>
        </w:rPr>
        <w:t>Office of the General Counsel</w:t>
      </w:r>
    </w:p>
    <w:p w:rsidR="00E33EF1" w:rsidRPr="00F63B0C" w:rsidP="00E33EF1" w14:paraId="05912A54" w14:textId="77777777">
      <w:pPr>
        <w:pStyle w:val="ListParagraph"/>
        <w:ind w:left="1080"/>
        <w:rPr>
          <w:rFonts w:ascii="Times New Roman" w:hAnsi="Times New Roman" w:cs="Times New Roman"/>
          <w:bCs/>
        </w:rPr>
      </w:pPr>
      <w:r w:rsidRPr="00F63B0C">
        <w:rPr>
          <w:rFonts w:ascii="Times New Roman" w:hAnsi="Times New Roman" w:cs="Times New Roman"/>
          <w:bCs/>
        </w:rPr>
        <w:t xml:space="preserve">FERPA FAQ’s Document (MySHU page under </w:t>
      </w:r>
      <w:r w:rsidRPr="00F63B0C">
        <w:rPr>
          <w:rFonts w:ascii="Times New Roman" w:hAnsi="Times New Roman" w:cs="Times New Roman"/>
          <w:bCs/>
        </w:rPr>
        <w:t>Documents, Compliance)</w:t>
      </w:r>
    </w:p>
    <w:p w:rsidR="00E33EF1" w:rsidRPr="00F63B0C" w:rsidP="00E33EF1" w14:paraId="05912A55" w14:textId="77777777">
      <w:pPr>
        <w:pStyle w:val="ListParagraph"/>
        <w:ind w:left="1080"/>
        <w:rPr>
          <w:rFonts w:ascii="Times New Roman" w:hAnsi="Times New Roman" w:cs="Times New Roman"/>
          <w:bCs/>
        </w:rPr>
      </w:pPr>
    </w:p>
    <w:p w:rsidR="00E33EF1" w:rsidRPr="00F63B0C" w:rsidP="00E33EF1" w14:paraId="05912A56" w14:textId="77777777">
      <w:pPr>
        <w:pStyle w:val="ListParagraph"/>
        <w:numPr>
          <w:ilvl w:val="1"/>
          <w:numId w:val="1"/>
        </w:numPr>
        <w:rPr>
          <w:rFonts w:ascii="Times New Roman" w:hAnsi="Times New Roman" w:cs="Times New Roman"/>
          <w:b/>
        </w:rPr>
      </w:pPr>
      <w:r w:rsidRPr="00F63B0C">
        <w:rPr>
          <w:rFonts w:ascii="Times New Roman" w:hAnsi="Times New Roman" w:cs="Times New Roman"/>
          <w:b/>
        </w:rPr>
        <w:t>Department of Education FERPA FAQ’s</w:t>
      </w:r>
    </w:p>
    <w:p w:rsidR="00E33EF1" w:rsidRPr="00F63B0C" w:rsidP="00E33EF1" w14:paraId="05912A57" w14:textId="77777777">
      <w:pPr>
        <w:pStyle w:val="ListParagraph"/>
        <w:ind w:left="1080"/>
        <w:rPr>
          <w:rFonts w:ascii="Times New Roman" w:hAnsi="Times New Roman" w:cs="Times New Roman"/>
          <w:bCs/>
        </w:rPr>
      </w:pPr>
      <w:hyperlink r:id="rId6" w:history="1">
        <w:r w:rsidRPr="00F63B0C">
          <w:rPr>
            <w:rStyle w:val="Hyperlink"/>
            <w:rFonts w:ascii="Times New Roman" w:hAnsi="Times New Roman" w:cs="Times New Roman"/>
            <w:bCs/>
          </w:rPr>
          <w:t>http://familypolicy.ed.gov/faq-page</w:t>
        </w:r>
      </w:hyperlink>
    </w:p>
    <w:p w:rsidR="00E33EF1" w:rsidRPr="00F63B0C" w:rsidP="00E33EF1" w14:paraId="05912A58" w14:textId="77777777">
      <w:pPr>
        <w:rPr>
          <w:rFonts w:ascii="Times New Roman" w:hAnsi="Times New Roman" w:cs="Times New Roman"/>
        </w:rPr>
      </w:pPr>
    </w:p>
    <w:p w:rsidR="00E33EF1" w:rsidRPr="00F63B0C" w:rsidP="00E33EF1" w14:paraId="05912A59" w14:textId="77777777">
      <w:pPr>
        <w:pStyle w:val="ListParagraph"/>
        <w:numPr>
          <w:ilvl w:val="0"/>
          <w:numId w:val="1"/>
        </w:numPr>
        <w:rPr>
          <w:rFonts w:ascii="Times New Roman" w:hAnsi="Times New Roman" w:cs="Times New Roman"/>
          <w:b/>
          <w:bCs/>
          <w:sz w:val="28"/>
          <w:szCs w:val="28"/>
        </w:rPr>
      </w:pPr>
      <w:r w:rsidRPr="00F63B0C">
        <w:rPr>
          <w:rFonts w:ascii="Times New Roman" w:hAnsi="Times New Roman" w:cs="Times New Roman"/>
          <w:b/>
          <w:bCs/>
          <w:sz w:val="28"/>
          <w:szCs w:val="28"/>
        </w:rPr>
        <w:t>Questions and Interpretation</w:t>
      </w:r>
    </w:p>
    <w:p w:rsidR="00E33EF1" w:rsidRPr="00F63B0C" w:rsidP="00E33EF1" w14:paraId="05912A5A" w14:textId="77777777">
      <w:pPr>
        <w:pStyle w:val="ListParagraph"/>
        <w:rPr>
          <w:rStyle w:val="Hyperlink"/>
          <w:rFonts w:ascii="Times New Roman" w:hAnsi="Times New Roman" w:cs="Times New Roman"/>
        </w:rPr>
      </w:pPr>
      <w:r w:rsidRPr="00F63B0C">
        <w:rPr>
          <w:rFonts w:ascii="Times New Roman" w:hAnsi="Times New Roman" w:cs="Times New Roman"/>
        </w:rPr>
        <w:t>All questions concerning this policy should be directed to the Policy Administ</w:t>
      </w:r>
      <w:r w:rsidRPr="00F63B0C">
        <w:rPr>
          <w:rFonts w:ascii="Times New Roman" w:hAnsi="Times New Roman" w:cs="Times New Roman"/>
        </w:rPr>
        <w:t xml:space="preserve">rator/Owner at </w:t>
      </w:r>
      <w:hyperlink r:id="rId7" w:history="1">
        <w:r w:rsidRPr="00F63B0C">
          <w:rPr>
            <w:rStyle w:val="Hyperlink"/>
            <w:rFonts w:ascii="Times New Roman" w:hAnsi="Times New Roman" w:cs="Times New Roman"/>
          </w:rPr>
          <w:t>policies@setonhill.edu.</w:t>
        </w:r>
      </w:hyperlink>
    </w:p>
    <w:p w:rsidR="00E33EF1" w:rsidRPr="00F63B0C" w:rsidP="00E33EF1" w14:paraId="05912A5B" w14:textId="77777777">
      <w:pPr>
        <w:tabs>
          <w:tab w:val="num" w:pos="720"/>
        </w:tabs>
        <w:jc w:val="center"/>
        <w:outlineLvl w:val="0"/>
        <w:rPr>
          <w:rFonts w:ascii="Times New Roman" w:eastAsia="Times New Roman" w:hAnsi="Times New Roman" w:cs="Times New Roman"/>
          <w:b/>
          <w:sz w:val="22"/>
          <w:szCs w:val="22"/>
          <w:u w:val="single"/>
        </w:rPr>
      </w:pPr>
      <w:r w:rsidRPr="00F63B0C">
        <w:rPr>
          <w:rStyle w:val="Hyperlink"/>
          <w:rFonts w:ascii="Times New Roman" w:hAnsi="Times New Roman" w:cs="Times New Roman"/>
        </w:rPr>
        <w:br w:type="column"/>
      </w:r>
      <w:r w:rsidRPr="00F63B0C">
        <w:rPr>
          <w:rFonts w:ascii="Times New Roman" w:eastAsia="Times New Roman" w:hAnsi="Times New Roman" w:cs="Times New Roman"/>
          <w:b/>
          <w:sz w:val="22"/>
          <w:szCs w:val="22"/>
          <w:u w:val="single"/>
        </w:rPr>
        <w:t>Exhibit A</w:t>
      </w:r>
    </w:p>
    <w:p w:rsidR="00E33EF1" w:rsidRPr="00F63B0C" w:rsidP="00E33EF1" w14:paraId="05912A5C" w14:textId="77777777">
      <w:pPr>
        <w:tabs>
          <w:tab w:val="num" w:pos="720"/>
        </w:tabs>
        <w:jc w:val="center"/>
        <w:rPr>
          <w:rFonts w:ascii="Times New Roman" w:eastAsia="Times New Roman" w:hAnsi="Times New Roman" w:cs="Times New Roman"/>
          <w:b/>
          <w:sz w:val="22"/>
          <w:szCs w:val="22"/>
          <w:u w:val="single"/>
        </w:rPr>
      </w:pPr>
    </w:p>
    <w:p w:rsidR="00E33EF1" w:rsidRPr="00F63B0C" w:rsidP="00E33EF1" w14:paraId="05912A5D" w14:textId="77777777">
      <w:pPr>
        <w:tabs>
          <w:tab w:val="num" w:pos="720"/>
        </w:tabs>
        <w:jc w:val="center"/>
        <w:outlineLvl w:val="0"/>
        <w:rPr>
          <w:rFonts w:ascii="Times New Roman" w:eastAsia="Times New Roman" w:hAnsi="Times New Roman" w:cs="Times New Roman"/>
          <w:b/>
          <w:sz w:val="22"/>
          <w:szCs w:val="22"/>
        </w:rPr>
      </w:pPr>
      <w:r w:rsidRPr="00F63B0C">
        <w:rPr>
          <w:rFonts w:ascii="Times New Roman" w:eastAsia="Times New Roman" w:hAnsi="Times New Roman" w:cs="Times New Roman"/>
          <w:b/>
          <w:sz w:val="22"/>
          <w:szCs w:val="22"/>
        </w:rPr>
        <w:t>FERPA Directory Information Opt-Out Form for Students</w:t>
      </w:r>
    </w:p>
    <w:p w:rsidR="00E33EF1" w:rsidRPr="00F63B0C" w:rsidP="00E33EF1" w14:paraId="05912A5E" w14:textId="77777777">
      <w:pPr>
        <w:tabs>
          <w:tab w:val="num" w:pos="720"/>
        </w:tabs>
        <w:jc w:val="center"/>
        <w:rPr>
          <w:rFonts w:ascii="Times New Roman" w:eastAsia="Times New Roman" w:hAnsi="Times New Roman" w:cs="Times New Roman"/>
          <w:b/>
          <w:sz w:val="22"/>
          <w:szCs w:val="22"/>
        </w:rPr>
      </w:pPr>
    </w:p>
    <w:p w:rsidR="00E33EF1" w:rsidRPr="00F63B0C" w:rsidP="00E33EF1" w14:paraId="05912A5F" w14:textId="77777777">
      <w:pPr>
        <w:pStyle w:val="Default"/>
        <w:rPr>
          <w:color w:val="auto"/>
          <w:sz w:val="22"/>
          <w:szCs w:val="22"/>
        </w:rPr>
      </w:pPr>
      <w:r w:rsidRPr="00F63B0C">
        <w:rPr>
          <w:color w:val="auto"/>
          <w:sz w:val="22"/>
          <w:szCs w:val="22"/>
        </w:rPr>
        <w:t>In accordance with the Seton Hill University (SHU) FERPA Policy*, SHU has designated the following categories as “Directory Information” that may be released without a Student’s consent to any third party, except as required by law unless the Student “opts</w:t>
      </w:r>
      <w:r w:rsidRPr="00F63B0C">
        <w:rPr>
          <w:color w:val="auto"/>
          <w:sz w:val="22"/>
          <w:szCs w:val="22"/>
        </w:rPr>
        <w:t>-out” by making the designation online during the initial enrollment process or returning this completed form to the University Registrar.</w:t>
      </w:r>
    </w:p>
    <w:p w:rsidR="00E33EF1" w:rsidRPr="00F63B0C" w:rsidP="00E33EF1" w14:paraId="05912A60" w14:textId="77777777">
      <w:pPr>
        <w:pStyle w:val="Default"/>
        <w:rPr>
          <w:color w:val="auto"/>
          <w:sz w:val="22"/>
          <w:szCs w:val="22"/>
        </w:rPr>
      </w:pPr>
    </w:p>
    <w:p w:rsidR="00E33EF1" w:rsidRPr="00F63B0C" w:rsidP="00E33EF1" w14:paraId="05912A61" w14:textId="77777777">
      <w:pPr>
        <w:pStyle w:val="Default"/>
        <w:numPr>
          <w:ilvl w:val="0"/>
          <w:numId w:val="49"/>
        </w:numPr>
        <w:rPr>
          <w:color w:val="auto"/>
          <w:sz w:val="22"/>
          <w:szCs w:val="22"/>
        </w:rPr>
      </w:pPr>
      <w:r w:rsidRPr="00F63B0C">
        <w:rPr>
          <w:bCs/>
          <w:color w:val="auto"/>
          <w:sz w:val="22"/>
          <w:szCs w:val="22"/>
        </w:rPr>
        <w:t>Name</w:t>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p>
    <w:p w:rsidR="00E33EF1" w:rsidRPr="00F63B0C" w:rsidP="00E33EF1" w14:paraId="05912A62" w14:textId="77777777">
      <w:pPr>
        <w:pStyle w:val="Default"/>
        <w:numPr>
          <w:ilvl w:val="0"/>
          <w:numId w:val="49"/>
        </w:numPr>
        <w:rPr>
          <w:color w:val="auto"/>
          <w:sz w:val="22"/>
          <w:szCs w:val="22"/>
        </w:rPr>
      </w:pPr>
      <w:r w:rsidRPr="00F63B0C">
        <w:rPr>
          <w:bCs/>
          <w:color w:val="auto"/>
          <w:sz w:val="22"/>
          <w:szCs w:val="22"/>
        </w:rPr>
        <w:t xml:space="preserve">Mailing and permanent address </w:t>
      </w:r>
    </w:p>
    <w:p w:rsidR="00E33EF1" w:rsidRPr="00F63B0C" w:rsidP="00E33EF1" w14:paraId="05912A63" w14:textId="77777777">
      <w:pPr>
        <w:pStyle w:val="Default"/>
        <w:numPr>
          <w:ilvl w:val="0"/>
          <w:numId w:val="49"/>
        </w:numPr>
        <w:rPr>
          <w:color w:val="auto"/>
          <w:sz w:val="22"/>
          <w:szCs w:val="22"/>
        </w:rPr>
      </w:pPr>
      <w:r w:rsidRPr="00F63B0C">
        <w:rPr>
          <w:bCs/>
          <w:color w:val="auto"/>
          <w:sz w:val="22"/>
          <w:szCs w:val="22"/>
        </w:rPr>
        <w:t>Telephone numbers</w:t>
      </w:r>
    </w:p>
    <w:p w:rsidR="00E33EF1" w:rsidRPr="00F63B0C" w:rsidP="00E33EF1" w14:paraId="05912A64" w14:textId="77777777">
      <w:pPr>
        <w:pStyle w:val="Default"/>
        <w:numPr>
          <w:ilvl w:val="0"/>
          <w:numId w:val="49"/>
        </w:numPr>
        <w:rPr>
          <w:color w:val="auto"/>
          <w:sz w:val="22"/>
          <w:szCs w:val="22"/>
        </w:rPr>
      </w:pPr>
      <w:r w:rsidRPr="00F63B0C">
        <w:rPr>
          <w:bCs/>
          <w:color w:val="auto"/>
          <w:sz w:val="22"/>
          <w:szCs w:val="22"/>
        </w:rPr>
        <w:t>E-mail addresses</w:t>
      </w:r>
    </w:p>
    <w:p w:rsidR="00E33EF1" w:rsidRPr="00F63B0C" w:rsidP="00E33EF1" w14:paraId="05912A65" w14:textId="77777777">
      <w:pPr>
        <w:pStyle w:val="Default"/>
        <w:numPr>
          <w:ilvl w:val="0"/>
          <w:numId w:val="49"/>
        </w:numPr>
        <w:rPr>
          <w:color w:val="auto"/>
          <w:sz w:val="22"/>
          <w:szCs w:val="22"/>
        </w:rPr>
      </w:pPr>
      <w:r w:rsidRPr="00F63B0C">
        <w:rPr>
          <w:bCs/>
          <w:color w:val="auto"/>
          <w:sz w:val="22"/>
          <w:szCs w:val="22"/>
        </w:rPr>
        <w:t>Date of birth</w:t>
      </w:r>
    </w:p>
    <w:p w:rsidR="00E33EF1" w:rsidRPr="00F63B0C" w:rsidP="00E33EF1" w14:paraId="05912A66" w14:textId="77777777">
      <w:pPr>
        <w:pStyle w:val="Default"/>
        <w:numPr>
          <w:ilvl w:val="0"/>
          <w:numId w:val="49"/>
        </w:numPr>
        <w:rPr>
          <w:color w:val="auto"/>
          <w:sz w:val="22"/>
          <w:szCs w:val="22"/>
        </w:rPr>
      </w:pPr>
      <w:r w:rsidRPr="00F63B0C">
        <w:rPr>
          <w:bCs/>
          <w:color w:val="auto"/>
          <w:sz w:val="22"/>
          <w:szCs w:val="22"/>
        </w:rPr>
        <w:t xml:space="preserve">Major field of study </w:t>
      </w:r>
    </w:p>
    <w:p w:rsidR="00E33EF1" w:rsidRPr="00F63B0C" w:rsidP="00E33EF1" w14:paraId="05912A67" w14:textId="77777777">
      <w:pPr>
        <w:pStyle w:val="Default"/>
        <w:numPr>
          <w:ilvl w:val="0"/>
          <w:numId w:val="49"/>
        </w:numPr>
        <w:rPr>
          <w:color w:val="auto"/>
          <w:sz w:val="22"/>
          <w:szCs w:val="22"/>
        </w:rPr>
      </w:pPr>
      <w:r w:rsidRPr="00F63B0C">
        <w:rPr>
          <w:bCs/>
          <w:color w:val="auto"/>
          <w:sz w:val="22"/>
          <w:szCs w:val="22"/>
        </w:rPr>
        <w:t>C</w:t>
      </w:r>
      <w:r w:rsidRPr="00F63B0C">
        <w:rPr>
          <w:bCs/>
          <w:color w:val="auto"/>
          <w:sz w:val="22"/>
          <w:szCs w:val="22"/>
        </w:rPr>
        <w:t>lassification (e.g., Freshman, Sophomore, Junior, Senior)</w:t>
      </w:r>
    </w:p>
    <w:p w:rsidR="00E33EF1" w:rsidRPr="00F63B0C" w:rsidP="00E33EF1" w14:paraId="05912A68" w14:textId="77777777">
      <w:pPr>
        <w:pStyle w:val="Default"/>
        <w:numPr>
          <w:ilvl w:val="0"/>
          <w:numId w:val="49"/>
        </w:numPr>
        <w:rPr>
          <w:color w:val="auto"/>
          <w:sz w:val="22"/>
          <w:szCs w:val="22"/>
        </w:rPr>
      </w:pPr>
      <w:r w:rsidRPr="00F63B0C">
        <w:rPr>
          <w:bCs/>
          <w:color w:val="auto"/>
          <w:sz w:val="22"/>
          <w:szCs w:val="22"/>
        </w:rPr>
        <w:t>Participation in officially recognized Student activities and sports</w:t>
      </w:r>
    </w:p>
    <w:p w:rsidR="00E33EF1" w:rsidRPr="00F63B0C" w:rsidP="00E33EF1" w14:paraId="05912A69" w14:textId="77777777">
      <w:pPr>
        <w:pStyle w:val="Default"/>
        <w:numPr>
          <w:ilvl w:val="0"/>
          <w:numId w:val="49"/>
        </w:numPr>
        <w:rPr>
          <w:color w:val="auto"/>
          <w:sz w:val="22"/>
          <w:szCs w:val="22"/>
        </w:rPr>
      </w:pPr>
      <w:r w:rsidRPr="00F63B0C">
        <w:rPr>
          <w:bCs/>
          <w:color w:val="auto"/>
          <w:sz w:val="22"/>
          <w:szCs w:val="22"/>
        </w:rPr>
        <w:t xml:space="preserve">Weight and height of members of athletic teams </w:t>
      </w:r>
      <w:r w:rsidRPr="00F63B0C">
        <w:rPr>
          <w:bCs/>
          <w:color w:val="auto"/>
          <w:sz w:val="22"/>
          <w:szCs w:val="22"/>
        </w:rPr>
        <w:tab/>
      </w:r>
      <w:r w:rsidRPr="00F63B0C">
        <w:rPr>
          <w:bCs/>
          <w:color w:val="auto"/>
          <w:sz w:val="22"/>
          <w:szCs w:val="22"/>
        </w:rPr>
        <w:tab/>
      </w:r>
      <w:r w:rsidRPr="00F63B0C">
        <w:rPr>
          <w:bCs/>
          <w:color w:val="auto"/>
          <w:sz w:val="22"/>
          <w:szCs w:val="22"/>
        </w:rPr>
        <w:tab/>
      </w:r>
      <w:r w:rsidRPr="00F63B0C">
        <w:rPr>
          <w:bCs/>
          <w:color w:val="auto"/>
          <w:sz w:val="22"/>
          <w:szCs w:val="22"/>
        </w:rPr>
        <w:tab/>
      </w:r>
    </w:p>
    <w:p w:rsidR="00E33EF1" w:rsidRPr="00F63B0C" w:rsidP="00E33EF1" w14:paraId="05912A6A" w14:textId="77777777">
      <w:pPr>
        <w:pStyle w:val="Default"/>
        <w:numPr>
          <w:ilvl w:val="0"/>
          <w:numId w:val="49"/>
        </w:numPr>
        <w:rPr>
          <w:color w:val="auto"/>
          <w:sz w:val="22"/>
          <w:szCs w:val="22"/>
        </w:rPr>
      </w:pPr>
      <w:r w:rsidRPr="00F63B0C">
        <w:rPr>
          <w:bCs/>
          <w:color w:val="auto"/>
          <w:sz w:val="22"/>
          <w:szCs w:val="22"/>
        </w:rPr>
        <w:t xml:space="preserve">Dates of attendance and anticipated </w:t>
      </w:r>
      <w:r w:rsidRPr="00F63B0C">
        <w:rPr>
          <w:color w:val="auto"/>
          <w:sz w:val="22"/>
          <w:szCs w:val="22"/>
        </w:rPr>
        <w:t>d</w:t>
      </w:r>
      <w:r w:rsidRPr="00F63B0C">
        <w:rPr>
          <w:bCs/>
          <w:color w:val="auto"/>
          <w:sz w:val="22"/>
          <w:szCs w:val="22"/>
        </w:rPr>
        <w:t>ate of graduation</w:t>
      </w:r>
      <w:r w:rsidRPr="00F63B0C">
        <w:rPr>
          <w:bCs/>
          <w:color w:val="auto"/>
          <w:sz w:val="22"/>
          <w:szCs w:val="22"/>
        </w:rPr>
        <w:tab/>
      </w:r>
      <w:r w:rsidRPr="00F63B0C">
        <w:rPr>
          <w:bCs/>
          <w:color w:val="auto"/>
          <w:sz w:val="22"/>
          <w:szCs w:val="22"/>
        </w:rPr>
        <w:tab/>
      </w:r>
    </w:p>
    <w:p w:rsidR="00E33EF1" w:rsidRPr="00F63B0C" w:rsidP="00E33EF1" w14:paraId="05912A6B" w14:textId="77777777">
      <w:pPr>
        <w:pStyle w:val="Default"/>
        <w:numPr>
          <w:ilvl w:val="0"/>
          <w:numId w:val="49"/>
        </w:numPr>
        <w:rPr>
          <w:color w:val="auto"/>
          <w:sz w:val="22"/>
          <w:szCs w:val="22"/>
        </w:rPr>
      </w:pPr>
      <w:r w:rsidRPr="00F63B0C">
        <w:rPr>
          <w:bCs/>
          <w:color w:val="auto"/>
          <w:sz w:val="22"/>
          <w:szCs w:val="22"/>
        </w:rPr>
        <w:t xml:space="preserve">Degrees and </w:t>
      </w:r>
      <w:r w:rsidRPr="00F63B0C">
        <w:rPr>
          <w:bCs/>
          <w:color w:val="auto"/>
          <w:sz w:val="22"/>
          <w:szCs w:val="22"/>
        </w:rPr>
        <w:t>awards received</w:t>
      </w:r>
    </w:p>
    <w:p w:rsidR="00E33EF1" w:rsidRPr="00F63B0C" w:rsidP="00E33EF1" w14:paraId="05912A6C" w14:textId="77777777">
      <w:pPr>
        <w:pStyle w:val="Default"/>
        <w:numPr>
          <w:ilvl w:val="0"/>
          <w:numId w:val="49"/>
        </w:numPr>
        <w:rPr>
          <w:bCs/>
          <w:color w:val="auto"/>
          <w:sz w:val="22"/>
          <w:szCs w:val="22"/>
        </w:rPr>
      </w:pPr>
      <w:r w:rsidRPr="00F63B0C">
        <w:rPr>
          <w:bCs/>
          <w:color w:val="auto"/>
          <w:sz w:val="22"/>
          <w:szCs w:val="22"/>
        </w:rPr>
        <w:t>The most recent previous educational institution and attended by the Student</w:t>
      </w:r>
    </w:p>
    <w:p w:rsidR="00E33EF1" w:rsidRPr="00F63B0C" w:rsidP="00E33EF1" w14:paraId="05912A6D" w14:textId="77777777">
      <w:pPr>
        <w:pStyle w:val="Default"/>
        <w:numPr>
          <w:ilvl w:val="0"/>
          <w:numId w:val="49"/>
        </w:numPr>
        <w:rPr>
          <w:b/>
          <w:bCs/>
          <w:color w:val="auto"/>
          <w:sz w:val="22"/>
          <w:szCs w:val="22"/>
        </w:rPr>
      </w:pPr>
      <w:r w:rsidRPr="00F63B0C">
        <w:rPr>
          <w:bCs/>
          <w:color w:val="auto"/>
          <w:sz w:val="22"/>
          <w:szCs w:val="22"/>
        </w:rPr>
        <w:t>Honors information</w:t>
      </w:r>
      <w:r w:rsidRPr="00F63B0C">
        <w:rPr>
          <w:bCs/>
          <w:color w:val="auto"/>
          <w:sz w:val="22"/>
          <w:szCs w:val="22"/>
        </w:rPr>
        <w:tab/>
      </w:r>
    </w:p>
    <w:p w:rsidR="00E33EF1" w:rsidRPr="00F63B0C" w:rsidP="00E33EF1" w14:paraId="05912A6E" w14:textId="77777777">
      <w:pPr>
        <w:pStyle w:val="Default"/>
        <w:numPr>
          <w:ilvl w:val="0"/>
          <w:numId w:val="49"/>
        </w:numPr>
        <w:rPr>
          <w:b/>
          <w:bCs/>
          <w:color w:val="auto"/>
          <w:sz w:val="22"/>
          <w:szCs w:val="22"/>
        </w:rPr>
      </w:pPr>
      <w:r w:rsidRPr="00F63B0C">
        <w:rPr>
          <w:sz w:val="22"/>
          <w:szCs w:val="22"/>
        </w:rPr>
        <w:t>Student ID Card/MySHU Directory Photo</w:t>
      </w:r>
    </w:p>
    <w:p w:rsidR="00E33EF1" w:rsidRPr="00F63B0C" w:rsidP="00E33EF1" w14:paraId="05912A6F" w14:textId="77777777">
      <w:pPr>
        <w:pStyle w:val="Default"/>
        <w:rPr>
          <w:color w:val="auto"/>
          <w:sz w:val="22"/>
          <w:szCs w:val="22"/>
        </w:rPr>
      </w:pPr>
      <w:r w:rsidRPr="00F63B0C">
        <w:rPr>
          <w:b/>
          <w:bCs/>
          <w:color w:val="auto"/>
          <w:sz w:val="22"/>
          <w:szCs w:val="22"/>
        </w:rPr>
        <w:tab/>
      </w:r>
      <w:r w:rsidRPr="00F63B0C">
        <w:rPr>
          <w:b/>
          <w:bCs/>
          <w:color w:val="auto"/>
          <w:sz w:val="22"/>
          <w:szCs w:val="22"/>
        </w:rPr>
        <w:tab/>
      </w:r>
      <w:r w:rsidRPr="00F63B0C">
        <w:rPr>
          <w:b/>
          <w:bCs/>
          <w:color w:val="auto"/>
          <w:sz w:val="22"/>
          <w:szCs w:val="22"/>
        </w:rPr>
        <w:tab/>
        <w:t xml:space="preserve"> </w:t>
      </w:r>
    </w:p>
    <w:p w:rsidR="00E33EF1" w:rsidRPr="00F63B0C" w:rsidP="00E33EF1" w14:paraId="05912A70" w14:textId="77777777">
      <w:pPr>
        <w:pStyle w:val="Default"/>
        <w:rPr>
          <w:b/>
          <w:color w:val="auto"/>
          <w:sz w:val="22"/>
          <w:szCs w:val="22"/>
        </w:rPr>
      </w:pPr>
      <w:r w:rsidRPr="00F63B0C">
        <w:rPr>
          <w:color w:val="auto"/>
          <w:sz w:val="22"/>
          <w:szCs w:val="22"/>
        </w:rPr>
        <w:t xml:space="preserve">I, _______________________________, a current SHU student, exercise my right to privacy and opt-out of the release of </w:t>
      </w:r>
      <w:r w:rsidRPr="00F63B0C">
        <w:rPr>
          <w:b/>
          <w:color w:val="auto"/>
          <w:sz w:val="22"/>
          <w:szCs w:val="22"/>
          <w:u w:val="single"/>
        </w:rPr>
        <w:t>all of the foregoing categories</w:t>
      </w:r>
      <w:r w:rsidRPr="00F63B0C">
        <w:rPr>
          <w:color w:val="auto"/>
          <w:sz w:val="22"/>
          <w:szCs w:val="22"/>
        </w:rPr>
        <w:t xml:space="preserve"> of Directory Information to any third party without my prior written consent, except as required by law.  </w:t>
      </w:r>
    </w:p>
    <w:p w:rsidR="00E33EF1" w:rsidRPr="00F63B0C" w:rsidP="00E33EF1" w14:paraId="05912A71" w14:textId="77777777">
      <w:pPr>
        <w:pStyle w:val="Default"/>
        <w:rPr>
          <w:color w:val="auto"/>
          <w:sz w:val="22"/>
          <w:szCs w:val="22"/>
        </w:rPr>
      </w:pPr>
    </w:p>
    <w:p w:rsidR="00E33EF1" w:rsidRPr="00F63B0C" w:rsidP="00E33EF1" w14:paraId="05912A72" w14:textId="77777777">
      <w:pPr>
        <w:pStyle w:val="Default"/>
        <w:rPr>
          <w:b/>
          <w:color w:val="auto"/>
          <w:sz w:val="22"/>
          <w:szCs w:val="22"/>
        </w:rPr>
      </w:pPr>
      <w:r w:rsidRPr="00F63B0C">
        <w:rPr>
          <w:b/>
          <w:color w:val="auto"/>
          <w:sz w:val="22"/>
          <w:szCs w:val="22"/>
        </w:rPr>
        <w:t>I understand that this Opt-Out Form will remain in effect until I provide written notice that I wish for my Directory Information to be released.</w:t>
      </w:r>
    </w:p>
    <w:p w:rsidR="00E33EF1" w:rsidRPr="00F63B0C" w:rsidP="00E33EF1" w14:paraId="05912A73" w14:textId="77777777">
      <w:pPr>
        <w:pStyle w:val="Default"/>
        <w:rPr>
          <w:color w:val="auto"/>
          <w:sz w:val="22"/>
          <w:szCs w:val="22"/>
        </w:rPr>
      </w:pPr>
    </w:p>
    <w:p w:rsidR="00E33EF1" w:rsidRPr="00F63B0C" w:rsidP="00E33EF1" w14:paraId="05912A74" w14:textId="77777777">
      <w:pPr>
        <w:pStyle w:val="Default"/>
        <w:outlineLvl w:val="0"/>
        <w:rPr>
          <w:color w:val="auto"/>
          <w:sz w:val="22"/>
          <w:szCs w:val="22"/>
        </w:rPr>
      </w:pPr>
      <w:r w:rsidRPr="00F63B0C">
        <w:rPr>
          <w:color w:val="auto"/>
          <w:sz w:val="22"/>
          <w:szCs w:val="22"/>
        </w:rPr>
        <w:t xml:space="preserve">Student’s Signature </w:t>
      </w:r>
      <w:r w:rsidRPr="00F63B0C">
        <w:rPr>
          <w:color w:val="auto"/>
          <w:sz w:val="22"/>
          <w:szCs w:val="22"/>
        </w:rPr>
        <w:softHyphen/>
        <w:t xml:space="preserve">_________________________ </w:t>
      </w:r>
      <w:r w:rsidRPr="00F63B0C">
        <w:rPr>
          <w:color w:val="auto"/>
          <w:sz w:val="22"/>
          <w:szCs w:val="22"/>
        </w:rPr>
        <w:tab/>
      </w:r>
      <w:r w:rsidRPr="00F63B0C">
        <w:rPr>
          <w:color w:val="auto"/>
          <w:sz w:val="22"/>
          <w:szCs w:val="22"/>
        </w:rPr>
        <w:tab/>
      </w:r>
      <w:r w:rsidRPr="00F63B0C">
        <w:rPr>
          <w:color w:val="auto"/>
          <w:sz w:val="22"/>
          <w:szCs w:val="22"/>
        </w:rPr>
        <w:tab/>
      </w:r>
      <w:r w:rsidRPr="00F63B0C">
        <w:rPr>
          <w:color w:val="auto"/>
          <w:sz w:val="22"/>
          <w:szCs w:val="22"/>
        </w:rPr>
        <w:tab/>
      </w:r>
      <w:r w:rsidRPr="00F63B0C">
        <w:rPr>
          <w:color w:val="auto"/>
          <w:sz w:val="22"/>
          <w:szCs w:val="22"/>
        </w:rPr>
        <w:tab/>
      </w:r>
    </w:p>
    <w:p w:rsidR="00E33EF1" w:rsidRPr="00F63B0C" w:rsidP="00E33EF1" w14:paraId="05912A75" w14:textId="77777777">
      <w:pPr>
        <w:pStyle w:val="Default"/>
        <w:rPr>
          <w:color w:val="auto"/>
          <w:sz w:val="22"/>
          <w:szCs w:val="22"/>
        </w:rPr>
      </w:pPr>
      <w:r w:rsidRPr="00F63B0C">
        <w:rPr>
          <w:color w:val="auto"/>
          <w:sz w:val="22"/>
          <w:szCs w:val="22"/>
        </w:rPr>
        <w:t>Date _____________________________</w:t>
      </w:r>
    </w:p>
    <w:p w:rsidR="00E33EF1" w:rsidRPr="00F63B0C" w:rsidP="00E33EF1" w14:paraId="05912A76" w14:textId="77777777">
      <w:pPr>
        <w:pStyle w:val="Default"/>
        <w:rPr>
          <w:color w:val="auto"/>
          <w:sz w:val="22"/>
          <w:szCs w:val="22"/>
        </w:rPr>
      </w:pPr>
      <w:r w:rsidRPr="00F63B0C">
        <w:rPr>
          <w:color w:val="auto"/>
          <w:sz w:val="22"/>
          <w:szCs w:val="22"/>
        </w:rPr>
        <w:t>Student ID # ______</w:t>
      </w:r>
      <w:r w:rsidRPr="00F63B0C">
        <w:rPr>
          <w:color w:val="auto"/>
          <w:sz w:val="22"/>
          <w:szCs w:val="22"/>
        </w:rPr>
        <w:t>_________________</w:t>
      </w:r>
    </w:p>
    <w:p w:rsidR="00E33EF1" w:rsidRPr="00F63B0C" w:rsidP="00E33EF1" w14:paraId="05912A77" w14:textId="77777777">
      <w:pPr>
        <w:pStyle w:val="Default"/>
        <w:rPr>
          <w:i/>
          <w:color w:val="auto"/>
          <w:sz w:val="22"/>
          <w:szCs w:val="22"/>
        </w:rPr>
      </w:pPr>
    </w:p>
    <w:p w:rsidR="00E33EF1" w:rsidRPr="00F63B0C" w:rsidP="00E33EF1" w14:paraId="05912A78" w14:textId="77777777">
      <w:pPr>
        <w:jc w:val="both"/>
        <w:rPr>
          <w:rFonts w:ascii="Times New Roman" w:hAnsi="Times New Roman" w:cs="Times New Roman"/>
          <w:sz w:val="22"/>
          <w:szCs w:val="22"/>
        </w:rPr>
      </w:pPr>
      <w:r w:rsidRPr="00F63B0C">
        <w:rPr>
          <w:rFonts w:ascii="Times New Roman" w:hAnsi="Times New Roman" w:cs="Times New Roman"/>
          <w:i/>
          <w:sz w:val="22"/>
          <w:szCs w:val="22"/>
        </w:rPr>
        <w:t xml:space="preserve">* For the complete Student Educational Records Privacy Policy (FERPA Policy), please see </w:t>
      </w:r>
      <w:r w:rsidRPr="00F63B0C">
        <w:rPr>
          <w:rFonts w:ascii="Times New Roman" w:eastAsia="Times New Roman" w:hAnsi="Times New Roman" w:cs="Times New Roman"/>
          <w:i/>
          <w:sz w:val="22"/>
          <w:szCs w:val="22"/>
        </w:rPr>
        <w:t>the University Policies.</w:t>
      </w:r>
    </w:p>
    <w:p w:rsidR="00E33EF1" w:rsidRPr="00F63B0C" w:rsidP="00E33EF1" w14:paraId="05912A79" w14:textId="77777777">
      <w:pPr>
        <w:pStyle w:val="Default"/>
        <w:rPr>
          <w:color w:val="auto"/>
          <w:sz w:val="22"/>
          <w:szCs w:val="22"/>
        </w:rPr>
      </w:pPr>
    </w:p>
    <w:p w:rsidR="00E33EF1" w:rsidRPr="00F63B0C" w:rsidP="00E33EF1" w14:paraId="05912A7A" w14:textId="77777777">
      <w:pPr>
        <w:pStyle w:val="Default"/>
        <w:rPr>
          <w:color w:val="auto"/>
          <w:sz w:val="22"/>
          <w:szCs w:val="22"/>
        </w:rPr>
      </w:pPr>
      <w:r w:rsidRPr="00F63B0C">
        <w:rPr>
          <w:noProof/>
          <w:color w:val="auto"/>
          <w:sz w:val="22"/>
          <w:szCs w:val="22"/>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119380</wp:posOffset>
                </wp:positionV>
                <wp:extent cx="5953760" cy="2540"/>
                <wp:effectExtent l="76200" t="76200" r="91440" b="990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953760" cy="2540"/>
                        </a:xfrm>
                        <a:prstGeom prst="line">
                          <a:avLst/>
                        </a:prstGeom>
                        <a:ln w="38100" cap="sq">
                          <a:solidFill>
                            <a:schemeClr val="tx1">
                              <a:lumMod val="65000"/>
                              <a:lumOff val="35000"/>
                              <a:alpha val="50000"/>
                            </a:schemeClr>
                          </a:solidFill>
                          <a:prstDash val="sysDash"/>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mso-height-percent:0;mso-height-relative:margin;mso-width-percent:0;mso-width-relative:margin;mso-wrap-distance-bottom:0;mso-wrap-distance-left:9pt;mso-wrap-distance-right:9pt;mso-wrap-distance-top:0;mso-wrap-style:square;position:absolute;visibility:visible;z-index:251659264" from="-4.95pt,9.4pt" to="463.85pt,9.6pt" strokecolor="#5a5a5a" strokeweight="3pt">
                <v:stroke joinstyle="miter" dashstyle="solid" endcap="square" opacity="32896f"/>
              </v:line>
            </w:pict>
          </mc:Fallback>
        </mc:AlternateContent>
      </w:r>
    </w:p>
    <w:p w:rsidR="00E33EF1" w:rsidRPr="00F63B0C" w:rsidP="00E33EF1" w14:paraId="05912A7B" w14:textId="77777777">
      <w:pPr>
        <w:rPr>
          <w:rFonts w:ascii="Times New Roman" w:hAnsi="Times New Roman" w:cs="Times New Roman"/>
          <w:sz w:val="22"/>
          <w:szCs w:val="22"/>
        </w:rPr>
      </w:pPr>
    </w:p>
    <w:p w:rsidR="00E33EF1" w:rsidRPr="00F63B0C" w:rsidP="00E33EF1" w14:paraId="05912A7C" w14:textId="77777777">
      <w:pPr>
        <w:rPr>
          <w:rFonts w:ascii="Times New Roman" w:hAnsi="Times New Roman" w:cs="Times New Roman"/>
          <w:sz w:val="22"/>
          <w:szCs w:val="22"/>
        </w:rPr>
      </w:pPr>
      <w:r w:rsidRPr="00F63B0C">
        <w:rPr>
          <w:rFonts w:ascii="Times New Roman" w:hAnsi="Times New Roman" w:cs="Times New Roman"/>
          <w:sz w:val="22"/>
          <w:szCs w:val="22"/>
        </w:rPr>
        <w:t xml:space="preserve">Official Registrar Use Only:  </w:t>
      </w:r>
    </w:p>
    <w:p w:rsidR="00E33EF1" w:rsidRPr="00F63B0C" w:rsidP="00E33EF1" w14:paraId="05912A7D" w14:textId="77777777">
      <w:pPr>
        <w:rPr>
          <w:rFonts w:ascii="Times New Roman" w:hAnsi="Times New Roman" w:cs="Times New Roman"/>
          <w:sz w:val="22"/>
          <w:szCs w:val="22"/>
        </w:rPr>
      </w:pPr>
      <w:r w:rsidRPr="00F63B0C">
        <w:rPr>
          <w:rFonts w:ascii="Times New Roman" w:hAnsi="Times New Roman" w:cs="Times New Roman"/>
          <w:sz w:val="22"/>
          <w:szCs w:val="22"/>
        </w:rPr>
        <w:t>Received By: ______________ Date Received: ______ Date Entered: ______</w:t>
      </w:r>
    </w:p>
    <w:p w:rsidR="00E33EF1" w:rsidRPr="00F63B0C" w:rsidP="00E33EF1" w14:paraId="05912A7E" w14:textId="77777777">
      <w:pPr>
        <w:rPr>
          <w:rFonts w:ascii="Times New Roman" w:hAnsi="Times New Roman" w:cs="Times New Roman"/>
          <w:sz w:val="22"/>
          <w:szCs w:val="22"/>
          <w:highlight w:val="yellow"/>
        </w:rPr>
      </w:pPr>
    </w:p>
    <w:p w:rsidR="00E33EF1" w:rsidRPr="00F63B0C" w:rsidP="00E33EF1" w14:paraId="05912A7F" w14:textId="77777777">
      <w:pPr>
        <w:tabs>
          <w:tab w:val="num" w:pos="720"/>
        </w:tabs>
        <w:jc w:val="both"/>
        <w:rPr>
          <w:rFonts w:ascii="Times New Roman" w:eastAsia="Times New Roman" w:hAnsi="Times New Roman" w:cs="Times New Roman"/>
          <w:b/>
          <w:sz w:val="22"/>
          <w:szCs w:val="22"/>
        </w:rPr>
      </w:pPr>
    </w:p>
    <w:p w:rsidR="00E33EF1" w:rsidRPr="00F63B0C" w:rsidP="00E33EF1" w14:paraId="05912A80" w14:textId="77777777">
      <w:pPr>
        <w:rPr>
          <w:rFonts w:ascii="Times New Roman" w:eastAsia="Times New Roman" w:hAnsi="Times New Roman" w:cs="Times New Roman"/>
          <w:b/>
          <w:sz w:val="22"/>
          <w:szCs w:val="22"/>
        </w:rPr>
      </w:pPr>
      <w:r w:rsidRPr="00F63B0C">
        <w:rPr>
          <w:rFonts w:ascii="Times New Roman" w:eastAsia="Times New Roman" w:hAnsi="Times New Roman" w:cs="Times New Roman"/>
          <w:b/>
          <w:sz w:val="22"/>
          <w:szCs w:val="22"/>
        </w:rPr>
        <w:br w:type="page"/>
      </w:r>
    </w:p>
    <w:p w:rsidR="00E33EF1" w:rsidRPr="00E33EF1" w:rsidP="00E33EF1" w14:paraId="05912A81" w14:textId="77777777">
      <w:pPr>
        <w:tabs>
          <w:tab w:val="num" w:pos="720"/>
        </w:tabs>
        <w:jc w:val="center"/>
        <w:outlineLvl w:val="0"/>
        <w:rPr>
          <w:rFonts w:ascii="Times New Roman" w:eastAsia="Times New Roman" w:hAnsi="Times New Roman" w:cs="Times New Roman"/>
          <w:b/>
          <w:sz w:val="22"/>
          <w:szCs w:val="22"/>
          <w:u w:val="single"/>
        </w:rPr>
      </w:pPr>
      <w:r w:rsidRPr="00F63B0C">
        <w:rPr>
          <w:rFonts w:ascii="Times New Roman" w:eastAsia="Times New Roman" w:hAnsi="Times New Roman" w:cs="Times New Roman"/>
          <w:b/>
          <w:sz w:val="22"/>
          <w:szCs w:val="22"/>
          <w:u w:val="single"/>
        </w:rPr>
        <w:t>Exhibit B</w:t>
      </w:r>
    </w:p>
    <w:p w:rsidR="00E33EF1" w:rsidRPr="00F63B0C" w:rsidP="00E33EF1" w14:paraId="05912A82" w14:textId="77777777">
      <w:pPr>
        <w:tabs>
          <w:tab w:val="num" w:pos="720"/>
        </w:tabs>
        <w:spacing w:line="276" w:lineRule="auto"/>
        <w:jc w:val="center"/>
        <w:rPr>
          <w:rFonts w:ascii="Times New Roman" w:eastAsia="Times New Roman" w:hAnsi="Times New Roman" w:cs="Times New Roman"/>
          <w:b/>
          <w:sz w:val="22"/>
          <w:szCs w:val="22"/>
        </w:rPr>
      </w:pPr>
    </w:p>
    <w:p w:rsidR="00E33EF1" w:rsidRPr="00F63B0C" w:rsidP="00E33EF1" w14:paraId="05912A83" w14:textId="77777777">
      <w:pPr>
        <w:tabs>
          <w:tab w:val="num" w:pos="720"/>
        </w:tabs>
        <w:jc w:val="center"/>
        <w:outlineLvl w:val="0"/>
        <w:rPr>
          <w:rFonts w:ascii="Times New Roman" w:eastAsia="Times New Roman" w:hAnsi="Times New Roman" w:cs="Times New Roman"/>
          <w:b/>
          <w:sz w:val="22"/>
          <w:szCs w:val="22"/>
        </w:rPr>
      </w:pPr>
      <w:r w:rsidRPr="00F63B0C">
        <w:rPr>
          <w:rFonts w:ascii="Times New Roman" w:eastAsia="Times New Roman" w:hAnsi="Times New Roman" w:cs="Times New Roman"/>
          <w:b/>
          <w:sz w:val="22"/>
          <w:szCs w:val="22"/>
        </w:rPr>
        <w:t>FERPA Student Consent Form</w:t>
      </w:r>
    </w:p>
    <w:p w:rsidR="00E33EF1" w:rsidRPr="00F63B0C" w:rsidP="00E33EF1" w14:paraId="05912A84" w14:textId="77777777">
      <w:pPr>
        <w:tabs>
          <w:tab w:val="num" w:pos="720"/>
        </w:tabs>
        <w:jc w:val="center"/>
        <w:rPr>
          <w:rFonts w:ascii="Times New Roman" w:eastAsia="Times New Roman" w:hAnsi="Times New Roman" w:cs="Times New Roman"/>
          <w:b/>
          <w:sz w:val="22"/>
          <w:szCs w:val="22"/>
        </w:rPr>
      </w:pPr>
    </w:p>
    <w:p w:rsidR="00E33EF1" w:rsidRPr="00F63B0C" w:rsidP="00E33EF1" w14:paraId="05912A85" w14:textId="77777777">
      <w:pPr>
        <w:widowControl w:val="0"/>
        <w:autoSpaceDE w:val="0"/>
        <w:autoSpaceDN w:val="0"/>
        <w:adjustRightInd w:val="0"/>
        <w:spacing w:after="240"/>
        <w:jc w:val="both"/>
        <w:rPr>
          <w:rFonts w:ascii="Times New Roman" w:hAnsi="Times New Roman" w:cs="Times New Roman"/>
          <w:sz w:val="22"/>
          <w:szCs w:val="22"/>
        </w:rPr>
      </w:pPr>
      <w:r w:rsidRPr="00F63B0C">
        <w:rPr>
          <w:rFonts w:ascii="Times New Roman" w:hAnsi="Times New Roman" w:cs="Times New Roman"/>
          <w:sz w:val="22"/>
          <w:szCs w:val="22"/>
        </w:rPr>
        <w:t>The Family Educational Rights and Privacy Act of 1974 (FERPA) is a Federal law that protects the privacy of student Educational Records created or maintained by a school that receives Federal funds. Students who atten</w:t>
      </w:r>
      <w:r w:rsidRPr="00F63B0C">
        <w:rPr>
          <w:rFonts w:ascii="Times New Roman" w:hAnsi="Times New Roman" w:cs="Times New Roman"/>
          <w:sz w:val="22"/>
          <w:szCs w:val="22"/>
        </w:rPr>
        <w:t>d Seton Hill University (SHU) retain the right of privacy in their Educational Records. In accordance with SHU’s FERPA Policy (published with other University Policies), SHU may provide access to a Student’s Educational Records to a third party if the stud</w:t>
      </w:r>
      <w:r w:rsidRPr="00F63B0C">
        <w:rPr>
          <w:rFonts w:ascii="Times New Roman" w:hAnsi="Times New Roman" w:cs="Times New Roman"/>
          <w:sz w:val="22"/>
          <w:szCs w:val="22"/>
        </w:rPr>
        <w:t xml:space="preserve">ent provides written consent using this form. A “Qualified Parent” may receive access upon student execution of this form or with a copy of the parent’s most recent IRS 1040 form if the parent claimed the student as a dependent. </w:t>
      </w:r>
    </w:p>
    <w:p w:rsidR="00E33EF1" w:rsidRPr="00F63B0C" w:rsidP="00E33EF1" w14:paraId="05912A86" w14:textId="77777777">
      <w:pPr>
        <w:widowControl w:val="0"/>
        <w:autoSpaceDE w:val="0"/>
        <w:autoSpaceDN w:val="0"/>
        <w:adjustRightInd w:val="0"/>
        <w:spacing w:after="240" w:line="276" w:lineRule="auto"/>
        <w:jc w:val="both"/>
        <w:rPr>
          <w:rFonts w:ascii="Times New Roman" w:hAnsi="Times New Roman" w:cs="Times New Roman"/>
          <w:sz w:val="22"/>
          <w:szCs w:val="22"/>
        </w:rPr>
      </w:pPr>
      <w:r w:rsidRPr="00F63B0C">
        <w:rPr>
          <w:rFonts w:ascii="Times New Roman" w:hAnsi="Times New Roman" w:cs="Times New Roman"/>
          <w:sz w:val="22"/>
          <w:szCs w:val="22"/>
        </w:rPr>
        <w:t>I,</w:t>
      </w:r>
      <w:r w:rsidRPr="00F63B0C">
        <w:rPr>
          <w:rFonts w:ascii="Times New Roman" w:hAnsi="Times New Roman" w:cs="Times New Roman"/>
          <w:b/>
          <w:sz w:val="22"/>
          <w:szCs w:val="22"/>
        </w:rPr>
        <w:t>________________________</w:t>
      </w:r>
      <w:r w:rsidRPr="00F63B0C">
        <w:rPr>
          <w:rFonts w:ascii="Times New Roman" w:hAnsi="Times New Roman" w:cs="Times New Roman"/>
          <w:b/>
          <w:sz w:val="22"/>
          <w:szCs w:val="22"/>
        </w:rPr>
        <w:t xml:space="preserve">_______ </w:t>
      </w:r>
      <w:r w:rsidRPr="00F63B0C">
        <w:rPr>
          <w:rFonts w:ascii="Times New Roman" w:hAnsi="Times New Roman" w:cs="Times New Roman"/>
          <w:sz w:val="22"/>
          <w:szCs w:val="22"/>
        </w:rPr>
        <w:t>am/was a student at SHU and I hereby give my voluntary consent for SHU officials to Disclose the following Educational Record(s): [Specifically describe the record(s) to be Disclosed, e.g. “all records in ___________ office,” “student conduct recor</w:t>
      </w:r>
      <w:r w:rsidRPr="00F63B0C">
        <w:rPr>
          <w:rFonts w:ascii="Times New Roman" w:hAnsi="Times New Roman" w:cs="Times New Roman"/>
          <w:sz w:val="22"/>
          <w:szCs w:val="22"/>
        </w:rPr>
        <w:t>ds,” “transcripts,” etc.]</w:t>
      </w:r>
    </w:p>
    <w:p w:rsidR="00E33EF1" w:rsidRPr="00F63B0C" w:rsidP="00E33EF1" w14:paraId="05912A87" w14:textId="77777777">
      <w:pPr>
        <w:widowControl w:val="0"/>
        <w:autoSpaceDE w:val="0"/>
        <w:autoSpaceDN w:val="0"/>
        <w:adjustRightInd w:val="0"/>
        <w:spacing w:after="240" w:line="276" w:lineRule="auto"/>
        <w:jc w:val="both"/>
        <w:rPr>
          <w:rFonts w:ascii="Times New Roman" w:hAnsi="Times New Roman" w:cs="Times New Roman"/>
          <w:sz w:val="22"/>
          <w:szCs w:val="22"/>
        </w:rPr>
      </w:pPr>
      <w:r w:rsidRPr="00F63B0C">
        <w:rPr>
          <w:rFonts w:ascii="Times New Roman" w:hAnsi="Times New Roman" w:cs="Times New Roman"/>
          <w:sz w:val="22"/>
          <w:szCs w:val="22"/>
        </w:rPr>
        <w:t>_____________________________________________________________________________________</w:t>
      </w:r>
    </w:p>
    <w:p w:rsidR="00E33EF1" w:rsidRPr="00F63B0C" w:rsidP="00E33EF1" w14:paraId="05912A88" w14:textId="77777777">
      <w:pPr>
        <w:widowControl w:val="0"/>
        <w:autoSpaceDE w:val="0"/>
        <w:autoSpaceDN w:val="0"/>
        <w:adjustRightInd w:val="0"/>
        <w:spacing w:after="240" w:line="276" w:lineRule="auto"/>
        <w:jc w:val="both"/>
        <w:rPr>
          <w:rFonts w:ascii="Times New Roman" w:hAnsi="Times New Roman" w:cs="Times New Roman"/>
          <w:sz w:val="22"/>
          <w:szCs w:val="22"/>
        </w:rPr>
      </w:pPr>
      <w:r w:rsidRPr="00F63B0C">
        <w:rPr>
          <w:rFonts w:ascii="Times New Roman" w:hAnsi="Times New Roman" w:cs="Times New Roman"/>
          <w:sz w:val="22"/>
          <w:szCs w:val="22"/>
        </w:rPr>
        <w:t>_____________________________________________________________________________________</w:t>
      </w:r>
    </w:p>
    <w:p w:rsidR="00E33EF1" w:rsidRPr="00F63B0C" w:rsidP="00E33EF1" w14:paraId="05912A89" w14:textId="77777777">
      <w:pPr>
        <w:widowControl w:val="0"/>
        <w:autoSpaceDE w:val="0"/>
        <w:autoSpaceDN w:val="0"/>
        <w:adjustRightInd w:val="0"/>
        <w:spacing w:after="240" w:line="276" w:lineRule="auto"/>
        <w:jc w:val="both"/>
        <w:rPr>
          <w:rFonts w:ascii="Times New Roman" w:hAnsi="Times New Roman" w:cs="Times New Roman"/>
          <w:sz w:val="22"/>
          <w:szCs w:val="22"/>
        </w:rPr>
      </w:pPr>
      <w:r w:rsidRPr="00F63B0C">
        <w:rPr>
          <w:rFonts w:ascii="Times New Roman" w:hAnsi="Times New Roman" w:cs="Times New Roman"/>
          <w:sz w:val="22"/>
          <w:szCs w:val="22"/>
        </w:rPr>
        <w:t>The Disclosure of the record(s) listed above may be made t</w:t>
      </w:r>
      <w:r w:rsidRPr="00F63B0C">
        <w:rPr>
          <w:rFonts w:ascii="Times New Roman" w:hAnsi="Times New Roman" w:cs="Times New Roman"/>
          <w:sz w:val="22"/>
          <w:szCs w:val="22"/>
        </w:rPr>
        <w:t>o:  ____________________________________. [Specifically state the name of the person or entity to receive the record(s)].  The purpose of this Disclosure is __________________________________________________.</w:t>
      </w:r>
    </w:p>
    <w:p w:rsidR="00E33EF1" w:rsidRPr="00F63B0C" w:rsidP="00E33EF1" w14:paraId="05912A8A" w14:textId="77777777">
      <w:pPr>
        <w:widowControl w:val="0"/>
        <w:autoSpaceDE w:val="0"/>
        <w:autoSpaceDN w:val="0"/>
        <w:adjustRightInd w:val="0"/>
        <w:spacing w:line="276" w:lineRule="auto"/>
        <w:jc w:val="both"/>
        <w:rPr>
          <w:rFonts w:ascii="Times New Roman" w:hAnsi="Times New Roman" w:cs="Times New Roman"/>
          <w:b/>
          <w:sz w:val="22"/>
          <w:szCs w:val="22"/>
        </w:rPr>
      </w:pPr>
      <w:r w:rsidRPr="00F63B0C">
        <w:rPr>
          <w:rFonts w:ascii="Times New Roman" w:hAnsi="Times New Roman" w:cs="Times New Roman"/>
          <w:sz w:val="22"/>
          <w:szCs w:val="22"/>
        </w:rPr>
        <w:t xml:space="preserve">This consent shall be effective until revoked. </w:t>
      </w:r>
      <w:r w:rsidRPr="00F63B0C">
        <w:rPr>
          <w:rFonts w:ascii="Times New Roman" w:hAnsi="Times New Roman" w:cs="Times New Roman"/>
          <w:b/>
          <w:sz w:val="22"/>
          <w:szCs w:val="22"/>
        </w:rPr>
        <w:t>I understand I may revoke this consent at any time by providing a written revocation to the SHU Registrar’s Office.</w:t>
      </w:r>
    </w:p>
    <w:p w:rsidR="00E33EF1" w:rsidRPr="00F63B0C" w:rsidP="00E33EF1" w14:paraId="05912A8B" w14:textId="77777777">
      <w:pPr>
        <w:widowControl w:val="0"/>
        <w:autoSpaceDE w:val="0"/>
        <w:autoSpaceDN w:val="0"/>
        <w:adjustRightInd w:val="0"/>
        <w:spacing w:before="120" w:after="240" w:line="276" w:lineRule="auto"/>
        <w:contextualSpacing/>
        <w:rPr>
          <w:rFonts w:ascii="Times New Roman" w:hAnsi="Times New Roman" w:cs="Times New Roman"/>
          <w:sz w:val="22"/>
          <w:szCs w:val="22"/>
        </w:rPr>
      </w:pPr>
    </w:p>
    <w:p w:rsidR="00E33EF1" w:rsidRPr="00F63B0C" w:rsidP="00E33EF1" w14:paraId="05912A8C" w14:textId="77777777">
      <w:pPr>
        <w:widowControl w:val="0"/>
        <w:autoSpaceDE w:val="0"/>
        <w:autoSpaceDN w:val="0"/>
        <w:adjustRightInd w:val="0"/>
        <w:spacing w:after="240" w:line="276" w:lineRule="auto"/>
        <w:rPr>
          <w:rFonts w:ascii="Times New Roman" w:hAnsi="Times New Roman" w:cs="Times New Roman"/>
          <w:sz w:val="22"/>
          <w:szCs w:val="22"/>
        </w:rPr>
      </w:pPr>
      <w:r w:rsidRPr="00F63B0C">
        <w:rPr>
          <w:rFonts w:ascii="Times New Roman" w:hAnsi="Times New Roman" w:cs="Times New Roman"/>
          <w:sz w:val="22"/>
          <w:szCs w:val="22"/>
        </w:rPr>
        <w:t>Name during enrollment:   __________________________ Student ID#: __________________________</w:t>
      </w:r>
    </w:p>
    <w:p w:rsidR="00E33EF1" w:rsidRPr="00F63B0C" w:rsidP="00E33EF1" w14:paraId="05912A8D" w14:textId="77777777">
      <w:pPr>
        <w:widowControl w:val="0"/>
        <w:autoSpaceDE w:val="0"/>
        <w:autoSpaceDN w:val="0"/>
        <w:adjustRightInd w:val="0"/>
        <w:spacing w:after="240" w:line="276" w:lineRule="auto"/>
        <w:outlineLvl w:val="0"/>
        <w:rPr>
          <w:rFonts w:ascii="Times New Roman" w:hAnsi="Times New Roman" w:cs="Times New Roman"/>
          <w:b/>
          <w:sz w:val="22"/>
          <w:szCs w:val="22"/>
        </w:rPr>
      </w:pPr>
      <w:r w:rsidRPr="00F63B0C">
        <w:rPr>
          <w:rFonts w:ascii="Times New Roman" w:hAnsi="Times New Roman" w:cs="Times New Roman"/>
          <w:sz w:val="22"/>
          <w:szCs w:val="22"/>
        </w:rPr>
        <w:t xml:space="preserve">Student’s signature: </w:t>
      </w:r>
      <w:r w:rsidRPr="00F63B0C">
        <w:rPr>
          <w:rFonts w:ascii="Times New Roman" w:hAnsi="Times New Roman" w:cs="Times New Roman"/>
          <w:b/>
          <w:sz w:val="22"/>
          <w:szCs w:val="22"/>
        </w:rPr>
        <w:t xml:space="preserve">________________________________ </w:t>
      </w:r>
      <w:r w:rsidRPr="00F63B0C">
        <w:rPr>
          <w:rFonts w:ascii="Times New Roman" w:hAnsi="Times New Roman" w:cs="Times New Roman"/>
          <w:sz w:val="22"/>
          <w:szCs w:val="22"/>
        </w:rPr>
        <w:t>Date:</w:t>
      </w:r>
      <w:r w:rsidRPr="00F63B0C">
        <w:rPr>
          <w:rFonts w:ascii="Times New Roman" w:hAnsi="Times New Roman" w:cs="Times New Roman"/>
          <w:b/>
          <w:sz w:val="22"/>
          <w:szCs w:val="22"/>
        </w:rPr>
        <w:t xml:space="preserve"> _______________________________</w:t>
      </w:r>
    </w:p>
    <w:p w:rsidR="00E33EF1" w:rsidRPr="00CB7227" w:rsidP="00E33EF1" w14:paraId="05912A8E" w14:textId="77777777">
      <w:pPr>
        <w:widowControl w:val="0"/>
        <w:autoSpaceDE w:val="0"/>
        <w:autoSpaceDN w:val="0"/>
        <w:adjustRightInd w:val="0"/>
        <w:spacing w:after="240" w:line="276" w:lineRule="auto"/>
        <w:jc w:val="center"/>
        <w:outlineLvl w:val="0"/>
        <w:rPr>
          <w:rFonts w:ascii="Times New Roman" w:hAnsi="Times New Roman" w:cs="Times New Roman"/>
        </w:rPr>
      </w:pPr>
      <w:r w:rsidRPr="00F63B0C">
        <w:rPr>
          <w:rFonts w:ascii="Times New Roman" w:hAnsi="Times New Roman" w:cs="Times New Roman"/>
          <w:sz w:val="22"/>
          <w:szCs w:val="22"/>
        </w:rPr>
        <w:t>Please return completed form to the University Registrar, 1 Seton Hill Drive, Greenburg, PA 15601.</w:t>
      </w:r>
      <w:r>
        <w:rPr>
          <w:rFonts w:ascii="Times New Roman" w:hAnsi="Times New Roman" w:cs="Times New Roman"/>
          <w:sz w:val="22"/>
          <w:szCs w:val="22"/>
        </w:rPr>
        <w:t xml:space="preserve"> </w:t>
      </w:r>
      <w:r w:rsidRPr="00F63B0C">
        <w:rPr>
          <w:rFonts w:ascii="Times New Roman" w:hAnsi="Times New Roman" w:cs="Times New Roman"/>
          <w:sz w:val="22"/>
          <w:szCs w:val="22"/>
        </w:rPr>
        <w:t>Email: helpfinreg@setonhill.edu</w:t>
      </w:r>
    </w:p>
    <w:p w:rsidR="006356E6" w:rsidRPr="00E33EF1" w:rsidP="00E33EF1" w14:paraId="05912A8F" w14:textId="77777777"/>
    <w:sectPr w:rsidSect="0079550E">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05912A9A" w14:textId="77777777" w:rsidTr="6C5AEA0C">
      <w:tblPrEx>
        <w:tblW w:w="0" w:type="auto"/>
        <w:tblLayout w:type="fixed"/>
        <w:tblLook w:val="06A0"/>
      </w:tblPrEx>
      <w:tc>
        <w:tcPr>
          <w:tcW w:w="3120" w:type="dxa"/>
        </w:tcPr>
        <w:p w:rsidR="6C5AEA0C" w:rsidP="6C5AEA0C" w14:paraId="05912A97" w14:textId="77777777">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DOCVARIABLE "Effective Date"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06/01/2020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3120" w:type="dxa"/>
        </w:tcPr>
        <w:p w:rsidR="6C5AEA0C" w:rsidP="6C5AEA0C" w14:paraId="05912A98" w14:textId="77777777">
          <w:pPr>
            <w:tabs>
              <w:tab w:val="center" w:pos="4680"/>
              <w:tab w:val="right" w:pos="9360"/>
            </w:tabs>
            <w:rPr>
              <w:rFonts w:ascii="Times New Roman" w:eastAsia="Times New Roman" w:hAnsi="Times New Roman" w:cs="Times New Roman"/>
            </w:rPr>
          </w:pPr>
        </w:p>
      </w:tc>
      <w:tc>
        <w:tcPr>
          <w:tcW w:w="3120" w:type="dxa"/>
        </w:tcPr>
        <w:p w:rsidR="6C5AEA0C" w:rsidP="6C5AEA0C" w14:paraId="05912A99" w14:textId="77777777">
          <w:pPr>
            <w:tabs>
              <w:tab w:val="center" w:pos="4680"/>
              <w:tab w:val="right" w:pos="9360"/>
            </w:tabs>
            <w:jc w:val="right"/>
            <w:rPr>
              <w:rFonts w:ascii="Times New Roman" w:eastAsia="Times New Roman" w:hAnsi="Times New Roman" w:cs="Times New Roman"/>
            </w:rP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sz w:val="24"/>
              <w:szCs w:val="24"/>
              <w:lang w:val="en-US" w:eastAsia="en-US" w:bidi="ar-SA"/>
            </w:rPr>
            <w:t>11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Pr>
              <w:rFonts w:ascii="Times New Roman" w:eastAsia="Times New Roman" w:hAnsi="Times New Roman" w:cs="Times New Roman"/>
            </w:rPr>
            <w:t>11</w:t>
          </w:r>
          <w:r>
            <w:rPr>
              <w:rFonts w:ascii="Times New Roman" w:eastAsia="Times New Roman" w:hAnsi="Times New Roman" w:cs="Times New Roman"/>
            </w:rPr>
            <w:fldChar w:fldCharType="end"/>
          </w:r>
        </w:p>
      </w:tc>
    </w:tr>
  </w:tbl>
  <w:p w:rsidR="6EC9F678" w:rsidP="6EC9F678" w14:paraId="05912A9B" w14:textId="77777777">
    <w:pPr>
      <w:tabs>
        <w:tab w:val="center" w:pos="4680"/>
        <w:tab w:val="right" w:pos="9360"/>
      </w:tabs>
      <w:rPr>
        <w:rFonts w:ascii="Times New Roman" w:eastAsia="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05912A95" w14:textId="77777777" w:rsidTr="6EC9F678">
      <w:tblPrEx>
        <w:tblW w:w="0" w:type="auto"/>
        <w:tblLayout w:type="fixed"/>
        <w:tblLook w:val="06A0"/>
      </w:tblPrEx>
      <w:tc>
        <w:tcPr>
          <w:tcW w:w="3120" w:type="dxa"/>
        </w:tcPr>
        <w:p w:rsidR="6EC9F678" w:rsidP="6EC9F678" w14:paraId="05912A92" w14:textId="77777777">
          <w:pPr>
            <w:tabs>
              <w:tab w:val="center" w:pos="4680"/>
              <w:tab w:val="right" w:pos="9360"/>
            </w:tabs>
            <w:ind w:left="-115"/>
            <w:rPr>
              <w:rFonts w:ascii="Times New Roman" w:eastAsia="Times New Roman" w:hAnsi="Times New Roman" w:cs="Times New Roman"/>
            </w:rPr>
          </w:pPr>
        </w:p>
      </w:tc>
      <w:tc>
        <w:tcPr>
          <w:tcW w:w="3120" w:type="dxa"/>
        </w:tcPr>
        <w:p w:rsidR="6EC9F678" w:rsidP="6EC9F678" w14:paraId="05912A93" w14:textId="0DD809FE">
          <w:pPr>
            <w:tabs>
              <w:tab w:val="center" w:pos="4680"/>
              <w:tab w:val="right" w:pos="9360"/>
            </w:tabs>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1844040" cy="591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44040" cy="591820"/>
                        </a:xfrm>
                        <a:prstGeom prst="rect">
                          <a:avLst/>
                        </a:prstGeom>
                      </pic:spPr>
                    </pic:pic>
                  </a:graphicData>
                </a:graphic>
              </wp:inline>
            </w:drawing>
          </w:r>
        </w:p>
      </w:tc>
      <w:tc>
        <w:tcPr>
          <w:tcW w:w="3120" w:type="dxa"/>
        </w:tcPr>
        <w:p w:rsidR="6EC9F678" w:rsidP="6EC9F678" w14:paraId="05912A94" w14:textId="77777777">
          <w:pPr>
            <w:tabs>
              <w:tab w:val="center" w:pos="4680"/>
              <w:tab w:val="right" w:pos="9360"/>
            </w:tabs>
            <w:ind w:right="-115"/>
            <w:jc w:val="right"/>
            <w:rPr>
              <w:rFonts w:ascii="Times New Roman" w:eastAsia="Times New Roman" w:hAnsi="Times New Roman" w:cs="Times New Roman"/>
            </w:rPr>
          </w:pPr>
        </w:p>
      </w:tc>
    </w:tr>
  </w:tbl>
  <w:p w:rsidR="6EC9F678" w:rsidP="6EC9F678" w14:paraId="05912A96" w14:textId="77777777">
    <w:pPr>
      <w:tabs>
        <w:tab w:val="center" w:pos="4680"/>
        <w:tab w:val="right" w:pos="9360"/>
      </w:tabs>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B68D0"/>
    <w:multiLevelType w:val="hybridMultilevel"/>
    <w:tmpl w:val="843EBF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040EF1"/>
    <w:multiLevelType w:val="hybridMultilevel"/>
    <w:tmpl w:val="D1089E4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66C7F4E"/>
    <w:multiLevelType w:val="hybridMultilevel"/>
    <w:tmpl w:val="40069716"/>
    <w:lvl w:ilvl="0">
      <w:start w:val="1"/>
      <w:numFmt w:val="bullet"/>
      <w:lvlText w:val=""/>
      <w:lvlJc w:val="left"/>
      <w:pPr>
        <w:ind w:left="3420" w:hanging="360"/>
      </w:pPr>
      <w:rPr>
        <w:rFonts w:ascii="Symbol" w:hAnsi="Symbol" w:hint="default"/>
      </w:rPr>
    </w:lvl>
    <w:lvl w:ilvl="1" w:tentative="1">
      <w:start w:val="1"/>
      <w:numFmt w:val="bullet"/>
      <w:lvlText w:val="o"/>
      <w:lvlJc w:val="left"/>
      <w:pPr>
        <w:ind w:left="4140" w:hanging="360"/>
      </w:pPr>
      <w:rPr>
        <w:rFonts w:ascii="Courier New" w:hAnsi="Courier New" w:cs="Courier New" w:hint="default"/>
      </w:rPr>
    </w:lvl>
    <w:lvl w:ilvl="2" w:tentative="1">
      <w:start w:val="1"/>
      <w:numFmt w:val="bullet"/>
      <w:lvlText w:val=""/>
      <w:lvlJc w:val="left"/>
      <w:pPr>
        <w:ind w:left="4860" w:hanging="360"/>
      </w:pPr>
      <w:rPr>
        <w:rFonts w:ascii="Wingdings" w:hAnsi="Wingdings" w:hint="default"/>
      </w:rPr>
    </w:lvl>
    <w:lvl w:ilvl="3" w:tentative="1">
      <w:start w:val="1"/>
      <w:numFmt w:val="bullet"/>
      <w:lvlText w:val=""/>
      <w:lvlJc w:val="left"/>
      <w:pPr>
        <w:ind w:left="5580" w:hanging="360"/>
      </w:pPr>
      <w:rPr>
        <w:rFonts w:ascii="Symbol" w:hAnsi="Symbol" w:hint="default"/>
      </w:rPr>
    </w:lvl>
    <w:lvl w:ilvl="4" w:tentative="1">
      <w:start w:val="1"/>
      <w:numFmt w:val="bullet"/>
      <w:lvlText w:val="o"/>
      <w:lvlJc w:val="left"/>
      <w:pPr>
        <w:ind w:left="6300" w:hanging="360"/>
      </w:pPr>
      <w:rPr>
        <w:rFonts w:ascii="Courier New" w:hAnsi="Courier New" w:cs="Courier New" w:hint="default"/>
      </w:rPr>
    </w:lvl>
    <w:lvl w:ilvl="5" w:tentative="1">
      <w:start w:val="1"/>
      <w:numFmt w:val="bullet"/>
      <w:lvlText w:val=""/>
      <w:lvlJc w:val="left"/>
      <w:pPr>
        <w:ind w:left="7020" w:hanging="360"/>
      </w:pPr>
      <w:rPr>
        <w:rFonts w:ascii="Wingdings" w:hAnsi="Wingdings" w:hint="default"/>
      </w:rPr>
    </w:lvl>
    <w:lvl w:ilvl="6" w:tentative="1">
      <w:start w:val="1"/>
      <w:numFmt w:val="bullet"/>
      <w:lvlText w:val=""/>
      <w:lvlJc w:val="left"/>
      <w:pPr>
        <w:ind w:left="7740" w:hanging="360"/>
      </w:pPr>
      <w:rPr>
        <w:rFonts w:ascii="Symbol" w:hAnsi="Symbol" w:hint="default"/>
      </w:rPr>
    </w:lvl>
    <w:lvl w:ilvl="7" w:tentative="1">
      <w:start w:val="1"/>
      <w:numFmt w:val="bullet"/>
      <w:lvlText w:val="o"/>
      <w:lvlJc w:val="left"/>
      <w:pPr>
        <w:ind w:left="8460" w:hanging="360"/>
      </w:pPr>
      <w:rPr>
        <w:rFonts w:ascii="Courier New" w:hAnsi="Courier New" w:cs="Courier New" w:hint="default"/>
      </w:rPr>
    </w:lvl>
    <w:lvl w:ilvl="8" w:tentative="1">
      <w:start w:val="1"/>
      <w:numFmt w:val="bullet"/>
      <w:lvlText w:val=""/>
      <w:lvlJc w:val="left"/>
      <w:pPr>
        <w:ind w:left="9180" w:hanging="360"/>
      </w:pPr>
      <w:rPr>
        <w:rFonts w:ascii="Wingdings" w:hAnsi="Wingdings" w:hint="default"/>
      </w:rPr>
    </w:lvl>
  </w:abstractNum>
  <w:abstractNum w:abstractNumId="3">
    <w:nsid w:val="077369E9"/>
    <w:multiLevelType w:val="hybridMultilevel"/>
    <w:tmpl w:val="B572457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F112498"/>
    <w:multiLevelType w:val="hybridMultilevel"/>
    <w:tmpl w:val="2482D3B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13654C6B"/>
    <w:multiLevelType w:val="hybridMultilevel"/>
    <w:tmpl w:val="E3D606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4023F79"/>
    <w:multiLevelType w:val="multilevel"/>
    <w:tmpl w:val="5A109300"/>
    <w:lvl w:ilvl="0">
      <w:start w:val="1"/>
      <w:numFmt w:val="lowerLetter"/>
      <w:lvlText w:val="%1)"/>
      <w:lvlJc w:val="left"/>
      <w:pPr>
        <w:ind w:left="1080" w:hanging="360"/>
      </w:pPr>
      <w:rPr>
        <w:rFonts w:hint="default"/>
        <w:b/>
      </w:rPr>
    </w:lvl>
    <w:lvl w:ilvl="1">
      <w:start w:val="1"/>
      <w:numFmt w:val="lowerRoman"/>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15F4690E"/>
    <w:multiLevelType w:val="hybridMultilevel"/>
    <w:tmpl w:val="1FF0A5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8A2340F"/>
    <w:multiLevelType w:val="hybridMultilevel"/>
    <w:tmpl w:val="B6CAF37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C6921EE"/>
    <w:multiLevelType w:val="hybridMultilevel"/>
    <w:tmpl w:val="E1DA12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F2C13CD"/>
    <w:multiLevelType w:val="hybridMultilevel"/>
    <w:tmpl w:val="C7A8117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25766B7D"/>
    <w:multiLevelType w:val="hybridMultilevel"/>
    <w:tmpl w:val="EC261B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78A13BA"/>
    <w:multiLevelType w:val="hybridMultilevel"/>
    <w:tmpl w:val="0212C24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27EC4042"/>
    <w:multiLevelType w:val="multilevel"/>
    <w:tmpl w:val="8F5097D6"/>
    <w:lvl w:ilvl="0">
      <w:start w:val="1"/>
      <w:numFmt w:val="decimal"/>
      <w:lvlText w:val="(%1)"/>
      <w:lvlJc w:val="left"/>
      <w:pPr>
        <w:ind w:left="2070" w:hanging="360"/>
      </w:pPr>
      <w:rPr>
        <w:rFonts w:ascii="Times New Roman" w:eastAsia="Times New Roman" w:hAnsi="Times New Roman" w:cs="Times New Roman"/>
      </w:rPr>
    </w:lvl>
    <w:lvl w:ilvl="1">
      <w:start w:val="1"/>
      <w:numFmt w:val="lowerRoman"/>
      <w:lvlText w:val="%2."/>
      <w:lvlJc w:val="left"/>
      <w:pPr>
        <w:ind w:left="2520" w:hanging="360"/>
      </w:pPr>
      <w:rPr>
        <w:rFonts w:ascii="Times New Roman" w:hAnsi="Times New Roman" w:cs="Times New Roman" w:hint="default"/>
        <w:sz w:val="22"/>
        <w:szCs w:val="22"/>
      </w:rPr>
    </w:lvl>
    <w:lvl w:ilvl="2">
      <w:start w:val="1"/>
      <w:numFmt w:val="lowerRoman"/>
      <w:lvlText w:val="%3)"/>
      <w:lvlJc w:val="left"/>
      <w:pPr>
        <w:ind w:left="2790" w:hanging="360"/>
      </w:pPr>
      <w:rPr>
        <w:rFonts w:hint="default"/>
      </w:rPr>
    </w:lvl>
    <w:lvl w:ilvl="3">
      <w:start w:val="2"/>
      <w:numFmt w:val="lowerRoman"/>
      <w:lvlText w:val="%4."/>
      <w:lvlJc w:val="left"/>
      <w:pPr>
        <w:ind w:left="3960" w:hanging="360"/>
      </w:pPr>
      <w:rPr>
        <w:rFonts w:hint="default"/>
      </w:rPr>
    </w:lvl>
    <w:lvl w:ilvl="4">
      <w:start w:val="1"/>
      <w:numFmt w:val="lowerLetter"/>
      <w:lvlText w:val="(%5)"/>
      <w:lvlJc w:val="left"/>
      <w:pPr>
        <w:ind w:left="3510" w:hanging="360"/>
      </w:pPr>
      <w:rPr>
        <w:rFonts w:hint="default"/>
      </w:rPr>
    </w:lvl>
    <w:lvl w:ilvl="5">
      <w:start w:val="1"/>
      <w:numFmt w:val="decimal"/>
      <w:lvlText w:val="%6)"/>
      <w:lvlJc w:val="left"/>
      <w:pPr>
        <w:ind w:left="3870" w:hanging="360"/>
      </w:pPr>
      <w:rPr>
        <w:rFonts w:hint="default"/>
      </w:rPr>
    </w:lvl>
    <w:lvl w:ilvl="6">
      <w:start w:val="1"/>
      <w:numFmt w:val="decimal"/>
      <w:lvlText w:val="%7."/>
      <w:lvlJc w:val="left"/>
      <w:pPr>
        <w:ind w:left="4230" w:hanging="360"/>
      </w:pPr>
      <w:rPr>
        <w:rFonts w:hint="default"/>
      </w:rPr>
    </w:lvl>
    <w:lvl w:ilvl="7">
      <w:start w:val="1"/>
      <w:numFmt w:val="lowerLetter"/>
      <w:lvlText w:val="%8."/>
      <w:lvlJc w:val="left"/>
      <w:pPr>
        <w:ind w:left="4590" w:hanging="360"/>
      </w:pPr>
      <w:rPr>
        <w:rFonts w:hint="default"/>
      </w:rPr>
    </w:lvl>
    <w:lvl w:ilvl="8">
      <w:start w:val="1"/>
      <w:numFmt w:val="lowerRoman"/>
      <w:lvlText w:val="%9."/>
      <w:lvlJc w:val="left"/>
      <w:pPr>
        <w:ind w:left="2880" w:hanging="360"/>
      </w:pPr>
      <w:rPr>
        <w:rFonts w:hint="default"/>
      </w:rPr>
    </w:lvl>
  </w:abstractNum>
  <w:abstractNum w:abstractNumId="14">
    <w:nsid w:val="2B1F6D6A"/>
    <w:multiLevelType w:val="hybridMultilevel"/>
    <w:tmpl w:val="872062A4"/>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15">
    <w:nsid w:val="2B9C3250"/>
    <w:multiLevelType w:val="hybridMultilevel"/>
    <w:tmpl w:val="89249B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CCD7786"/>
    <w:multiLevelType w:val="hybridMultilevel"/>
    <w:tmpl w:val="54860F40"/>
    <w:lvl w:ilvl="0">
      <w:start w:val="1"/>
      <w:numFmt w:val="upperRoman"/>
      <w:lvlText w:val="%1."/>
      <w:lvlJc w:val="left"/>
      <w:pPr>
        <w:ind w:left="720" w:hanging="720"/>
      </w:pPr>
      <w:rPr>
        <w:rFonts w:hint="default"/>
      </w:rPr>
    </w:lvl>
    <w:lvl w:ilvl="1">
      <w:start w:val="1"/>
      <w:numFmt w:val="upperLetter"/>
      <w:lvlText w:val="%2."/>
      <w:lvlJc w:val="left"/>
      <w:pPr>
        <w:ind w:left="1080" w:hanging="360"/>
      </w:pPr>
      <w:rPr>
        <w:b/>
        <w:bCs w:val="0"/>
      </w:rPr>
    </w:lvl>
    <w:lvl w:ilvl="2">
      <w:start w:val="1"/>
      <w:numFmt w:val="decimal"/>
      <w:lvlText w:val="%3."/>
      <w:lvlJc w:val="left"/>
      <w:pPr>
        <w:ind w:left="1980" w:hanging="360"/>
      </w:pPr>
      <w:rPr>
        <w:b/>
        <w:bCs w:val="0"/>
        <w:i w:val="0"/>
        <w:iCs/>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EE24B5A"/>
    <w:multiLevelType w:val="hybridMultilevel"/>
    <w:tmpl w:val="1980A7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F580920"/>
    <w:multiLevelType w:val="hybridMultilevel"/>
    <w:tmpl w:val="5EC075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0451549"/>
    <w:multiLevelType w:val="multilevel"/>
    <w:tmpl w:val="7E1EB18A"/>
    <w:lvl w:ilvl="0">
      <w:start w:val="1"/>
      <w:numFmt w:val="lowerLetter"/>
      <w:lvlText w:val="%1)"/>
      <w:lvlJc w:val="left"/>
      <w:pPr>
        <w:ind w:left="108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nsid w:val="3315614F"/>
    <w:multiLevelType w:val="hybridMultilevel"/>
    <w:tmpl w:val="A7365E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4C07764"/>
    <w:multiLevelType w:val="hybridMultilevel"/>
    <w:tmpl w:val="F9CEF04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35233CC0"/>
    <w:multiLevelType w:val="multilevel"/>
    <w:tmpl w:val="E940CFAE"/>
    <w:lvl w:ilvl="0">
      <w:start w:val="1"/>
      <w:numFmt w:val="lowerLetter"/>
      <w:lvlText w:val="%1)"/>
      <w:lvlJc w:val="left"/>
      <w:pPr>
        <w:ind w:left="990" w:hanging="360"/>
      </w:pPr>
      <w:rPr>
        <w:rFonts w:hint="default"/>
      </w:rPr>
    </w:lvl>
    <w:lvl w:ilvl="1">
      <w:start w:val="1"/>
      <w:numFmt w:val="lowerRoman"/>
      <w:lvlText w:val="%2)"/>
      <w:lvlJc w:val="left"/>
      <w:pPr>
        <w:ind w:left="1350" w:hanging="360"/>
      </w:pPr>
      <w:rPr>
        <w:rFonts w:hint="default"/>
      </w:rPr>
    </w:lvl>
    <w:lvl w:ilvl="2">
      <w:start w:val="2"/>
      <w:numFmt w:val="lowerRoman"/>
      <w:lvlText w:val="%3."/>
      <w:lvlJc w:val="left"/>
      <w:pPr>
        <w:ind w:left="1710" w:hanging="360"/>
      </w:pPr>
      <w:rPr>
        <w:rFonts w:hint="default"/>
      </w:rPr>
    </w:lvl>
    <w:lvl w:ilvl="3">
      <w:start w:val="1"/>
      <w:numFmt w:val="decimal"/>
      <w:lvlText w:val="(%4)"/>
      <w:lvlJc w:val="left"/>
      <w:pPr>
        <w:ind w:left="2070" w:hanging="360"/>
      </w:pPr>
      <w:rPr>
        <w:rFonts w:hint="default"/>
      </w:rPr>
    </w:lvl>
    <w:lvl w:ilvl="4">
      <w:start w:val="1"/>
      <w:numFmt w:val="lowerLetter"/>
      <w:lvlText w:val="(%5)"/>
      <w:lvlJc w:val="left"/>
      <w:pPr>
        <w:ind w:left="2430" w:hanging="360"/>
      </w:pPr>
      <w:rPr>
        <w:rFonts w:hint="default"/>
      </w:rPr>
    </w:lvl>
    <w:lvl w:ilvl="5">
      <w:start w:val="1"/>
      <w:numFmt w:val="decimal"/>
      <w:lvlText w:val="%6)"/>
      <w:lvlJc w:val="left"/>
      <w:pPr>
        <w:ind w:left="2790" w:hanging="360"/>
      </w:pPr>
      <w:rPr>
        <w:rFonts w:hint="default"/>
      </w:rPr>
    </w:lvl>
    <w:lvl w:ilvl="6">
      <w:start w:val="1"/>
      <w:numFmt w:val="decimal"/>
      <w:lvlText w:val="%7."/>
      <w:lvlJc w:val="left"/>
      <w:pPr>
        <w:ind w:left="3150" w:hanging="360"/>
      </w:pPr>
      <w:rPr>
        <w:rFonts w:hint="default"/>
      </w:rPr>
    </w:lvl>
    <w:lvl w:ilvl="7">
      <w:start w:val="1"/>
      <w:numFmt w:val="lowerLetter"/>
      <w:lvlText w:val="%8."/>
      <w:lvlJc w:val="left"/>
      <w:pPr>
        <w:ind w:left="3510" w:hanging="360"/>
      </w:pPr>
      <w:rPr>
        <w:rFonts w:hint="default"/>
      </w:rPr>
    </w:lvl>
    <w:lvl w:ilvl="8">
      <w:start w:val="1"/>
      <w:numFmt w:val="lowerRoman"/>
      <w:lvlText w:val="%9."/>
      <w:lvlJc w:val="left"/>
      <w:pPr>
        <w:ind w:left="3870" w:hanging="360"/>
      </w:pPr>
      <w:rPr>
        <w:rFonts w:hint="default"/>
      </w:rPr>
    </w:lvl>
  </w:abstractNum>
  <w:abstractNum w:abstractNumId="23">
    <w:nsid w:val="35A10DB7"/>
    <w:multiLevelType w:val="multilevel"/>
    <w:tmpl w:val="4B1264FC"/>
    <w:lvl w:ilvl="0">
      <w:start w:val="1"/>
      <w:numFmt w:val="decimal"/>
      <w:lvlText w:val="(%1)"/>
      <w:lvlJc w:val="left"/>
      <w:pPr>
        <w:ind w:left="2070" w:hanging="360"/>
      </w:pPr>
      <w:rPr>
        <w:rFonts w:ascii="Times New Roman" w:eastAsia="Times New Roman" w:hAnsi="Times New Roman" w:cs="Times New Roman"/>
      </w:rPr>
    </w:lvl>
    <w:lvl w:ilvl="1">
      <w:start w:val="2"/>
      <w:numFmt w:val="lowerRoman"/>
      <w:lvlText w:val="%2."/>
      <w:lvlJc w:val="left"/>
      <w:pPr>
        <w:ind w:left="2520" w:hanging="360"/>
      </w:pPr>
      <w:rPr>
        <w:rFonts w:hint="default"/>
      </w:rPr>
    </w:lvl>
    <w:lvl w:ilvl="2">
      <w:start w:val="1"/>
      <w:numFmt w:val="lowerRoman"/>
      <w:lvlText w:val="%3)"/>
      <w:lvlJc w:val="left"/>
      <w:pPr>
        <w:ind w:left="2790" w:hanging="360"/>
      </w:pPr>
      <w:rPr>
        <w:rFonts w:hint="default"/>
      </w:rPr>
    </w:lvl>
    <w:lvl w:ilvl="3">
      <w:start w:val="2"/>
      <w:numFmt w:val="lowerRoman"/>
      <w:lvlText w:val="%4."/>
      <w:lvlJc w:val="left"/>
      <w:pPr>
        <w:ind w:left="3960" w:hanging="360"/>
      </w:pPr>
      <w:rPr>
        <w:rFonts w:hint="default"/>
      </w:rPr>
    </w:lvl>
    <w:lvl w:ilvl="4">
      <w:start w:val="1"/>
      <w:numFmt w:val="lowerLetter"/>
      <w:lvlText w:val="(%5)"/>
      <w:lvlJc w:val="left"/>
      <w:pPr>
        <w:ind w:left="3510" w:hanging="360"/>
      </w:pPr>
      <w:rPr>
        <w:rFonts w:hint="default"/>
      </w:rPr>
    </w:lvl>
    <w:lvl w:ilvl="5">
      <w:start w:val="1"/>
      <w:numFmt w:val="decimal"/>
      <w:lvlText w:val="%6)"/>
      <w:lvlJc w:val="left"/>
      <w:pPr>
        <w:ind w:left="3870" w:hanging="360"/>
      </w:pPr>
      <w:rPr>
        <w:rFonts w:hint="default"/>
      </w:rPr>
    </w:lvl>
    <w:lvl w:ilvl="6">
      <w:start w:val="1"/>
      <w:numFmt w:val="decimal"/>
      <w:lvlText w:val="%7."/>
      <w:lvlJc w:val="left"/>
      <w:pPr>
        <w:ind w:left="4230" w:hanging="360"/>
      </w:pPr>
      <w:rPr>
        <w:rFonts w:hint="default"/>
      </w:rPr>
    </w:lvl>
    <w:lvl w:ilvl="7">
      <w:start w:val="1"/>
      <w:numFmt w:val="lowerLetter"/>
      <w:lvlText w:val="%8."/>
      <w:lvlJc w:val="left"/>
      <w:pPr>
        <w:ind w:left="4590" w:hanging="360"/>
      </w:pPr>
      <w:rPr>
        <w:rFonts w:hint="default"/>
      </w:rPr>
    </w:lvl>
    <w:lvl w:ilvl="8">
      <w:start w:val="1"/>
      <w:numFmt w:val="lowerRoman"/>
      <w:lvlText w:val="%9."/>
      <w:lvlJc w:val="left"/>
      <w:pPr>
        <w:ind w:left="2880" w:hanging="360"/>
      </w:pPr>
      <w:rPr>
        <w:rFonts w:hint="default"/>
      </w:rPr>
    </w:lvl>
  </w:abstractNum>
  <w:abstractNum w:abstractNumId="24">
    <w:nsid w:val="35AF3031"/>
    <w:multiLevelType w:val="hybridMultilevel"/>
    <w:tmpl w:val="A6AC986C"/>
    <w:lvl w:ilvl="0">
      <w:start w:val="4"/>
      <w:numFmt w:val="upperRoman"/>
      <w:lvlText w:val="%1."/>
      <w:lvlJc w:val="left"/>
      <w:pPr>
        <w:ind w:left="639" w:hanging="526"/>
        <w:jc w:val="right"/>
      </w:pPr>
      <w:rPr>
        <w:rFonts w:ascii="Times New Roman" w:eastAsia="Times New Roman" w:hAnsi="Times New Roman" w:hint="default"/>
        <w:b/>
        <w:bCs/>
        <w:w w:val="99"/>
        <w:sz w:val="28"/>
        <w:szCs w:val="28"/>
      </w:rPr>
    </w:lvl>
    <w:lvl w:ilvl="1">
      <w:start w:val="1"/>
      <w:numFmt w:val="upperLetter"/>
      <w:lvlText w:val="%2."/>
      <w:lvlJc w:val="left"/>
      <w:pPr>
        <w:ind w:left="666" w:hanging="576"/>
        <w:jc w:val="right"/>
      </w:pPr>
      <w:rPr>
        <w:rFonts w:ascii="Times New Roman" w:eastAsia="Times New Roman" w:hAnsi="Times New Roman" w:hint="default"/>
        <w:b/>
        <w:bCs/>
        <w:sz w:val="24"/>
        <w:szCs w:val="24"/>
      </w:rPr>
    </w:lvl>
    <w:lvl w:ilvl="2">
      <w:start w:val="1"/>
      <w:numFmt w:val="decimal"/>
      <w:lvlText w:val="%3."/>
      <w:lvlJc w:val="left"/>
      <w:pPr>
        <w:ind w:left="1700" w:hanging="360"/>
      </w:pPr>
      <w:rPr>
        <w:rFonts w:hint="default"/>
        <w:b w:val="0"/>
        <w:bCs w:val="0"/>
        <w:w w:val="99"/>
        <w:sz w:val="24"/>
        <w:szCs w:val="24"/>
      </w:rPr>
    </w:lvl>
    <w:lvl w:ilvl="3">
      <w:start w:val="1"/>
      <w:numFmt w:val="lowerLetter"/>
      <w:lvlText w:val="%4."/>
      <w:lvlJc w:val="left"/>
      <w:pPr>
        <w:ind w:left="1700" w:hanging="360"/>
      </w:pPr>
      <w:rPr>
        <w:rFonts w:hint="default"/>
      </w:rPr>
    </w:lvl>
    <w:lvl w:ilvl="4">
      <w:start w:val="1"/>
      <w:numFmt w:val="bullet"/>
      <w:lvlText w:val="•"/>
      <w:lvlJc w:val="left"/>
      <w:pPr>
        <w:ind w:left="2942" w:hanging="415"/>
      </w:pPr>
      <w:rPr>
        <w:rFonts w:hint="default"/>
      </w:rPr>
    </w:lvl>
    <w:lvl w:ilvl="5">
      <w:start w:val="1"/>
      <w:numFmt w:val="bullet"/>
      <w:lvlText w:val="•"/>
      <w:lvlJc w:val="left"/>
      <w:pPr>
        <w:ind w:left="4128" w:hanging="415"/>
      </w:pPr>
      <w:rPr>
        <w:rFonts w:hint="default"/>
      </w:rPr>
    </w:lvl>
    <w:lvl w:ilvl="6">
      <w:start w:val="1"/>
      <w:numFmt w:val="bullet"/>
      <w:lvlText w:val="•"/>
      <w:lvlJc w:val="left"/>
      <w:pPr>
        <w:ind w:left="5314" w:hanging="415"/>
      </w:pPr>
      <w:rPr>
        <w:rFonts w:hint="default"/>
      </w:rPr>
    </w:lvl>
    <w:lvl w:ilvl="7">
      <w:start w:val="1"/>
      <w:numFmt w:val="bullet"/>
      <w:lvlText w:val="•"/>
      <w:lvlJc w:val="left"/>
      <w:pPr>
        <w:ind w:left="6501" w:hanging="415"/>
      </w:pPr>
      <w:rPr>
        <w:rFonts w:hint="default"/>
      </w:rPr>
    </w:lvl>
    <w:lvl w:ilvl="8">
      <w:start w:val="1"/>
      <w:numFmt w:val="bullet"/>
      <w:lvlText w:val="•"/>
      <w:lvlJc w:val="left"/>
      <w:pPr>
        <w:ind w:left="7687" w:hanging="415"/>
      </w:pPr>
      <w:rPr>
        <w:rFonts w:hint="default"/>
      </w:rPr>
    </w:lvl>
  </w:abstractNum>
  <w:abstractNum w:abstractNumId="25">
    <w:nsid w:val="38CC1718"/>
    <w:multiLevelType w:val="hybridMultilevel"/>
    <w:tmpl w:val="71042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ECA7948"/>
    <w:multiLevelType w:val="hybridMultilevel"/>
    <w:tmpl w:val="2A8EF1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2864396"/>
    <w:multiLevelType w:val="multilevel"/>
    <w:tmpl w:val="46AEF84A"/>
    <w:lvl w:ilvl="0">
      <w:start w:val="1"/>
      <w:numFmt w:val="bullet"/>
      <w:lvlText w:val="●"/>
      <w:lvlJc w:val="left"/>
      <w:pPr>
        <w:ind w:left="1060" w:firstLine="340"/>
      </w:pPr>
      <w:rPr>
        <w:rFonts w:ascii="Arial" w:eastAsia="Arial" w:hAnsi="Arial" w:cs="Arial"/>
      </w:rPr>
    </w:lvl>
    <w:lvl w:ilvl="1">
      <w:start w:val="1"/>
      <w:numFmt w:val="bullet"/>
      <w:lvlText w:val="o"/>
      <w:lvlJc w:val="left"/>
      <w:pPr>
        <w:ind w:left="1780" w:firstLine="1060"/>
      </w:pPr>
      <w:rPr>
        <w:rFonts w:ascii="Arial" w:eastAsia="Arial" w:hAnsi="Arial" w:cs="Arial"/>
      </w:rPr>
    </w:lvl>
    <w:lvl w:ilvl="2">
      <w:start w:val="1"/>
      <w:numFmt w:val="bullet"/>
      <w:lvlText w:val="▪"/>
      <w:lvlJc w:val="left"/>
      <w:pPr>
        <w:ind w:left="2500" w:firstLine="1780"/>
      </w:pPr>
      <w:rPr>
        <w:rFonts w:ascii="Arial" w:eastAsia="Arial" w:hAnsi="Arial" w:cs="Arial"/>
      </w:rPr>
    </w:lvl>
    <w:lvl w:ilvl="3">
      <w:start w:val="1"/>
      <w:numFmt w:val="bullet"/>
      <w:lvlText w:val="●"/>
      <w:lvlJc w:val="left"/>
      <w:pPr>
        <w:ind w:left="3220" w:firstLine="2500"/>
      </w:pPr>
      <w:rPr>
        <w:rFonts w:ascii="Arial" w:eastAsia="Arial" w:hAnsi="Arial" w:cs="Arial"/>
      </w:rPr>
    </w:lvl>
    <w:lvl w:ilvl="4">
      <w:start w:val="1"/>
      <w:numFmt w:val="bullet"/>
      <w:lvlText w:val="o"/>
      <w:lvlJc w:val="left"/>
      <w:pPr>
        <w:ind w:left="3940" w:firstLine="3220"/>
      </w:pPr>
      <w:rPr>
        <w:rFonts w:ascii="Arial" w:eastAsia="Arial" w:hAnsi="Arial" w:cs="Arial"/>
      </w:rPr>
    </w:lvl>
    <w:lvl w:ilvl="5">
      <w:start w:val="1"/>
      <w:numFmt w:val="bullet"/>
      <w:lvlText w:val="▪"/>
      <w:lvlJc w:val="left"/>
      <w:pPr>
        <w:ind w:left="4660" w:firstLine="3940"/>
      </w:pPr>
      <w:rPr>
        <w:rFonts w:ascii="Arial" w:eastAsia="Arial" w:hAnsi="Arial" w:cs="Arial"/>
      </w:rPr>
    </w:lvl>
    <w:lvl w:ilvl="6">
      <w:start w:val="1"/>
      <w:numFmt w:val="bullet"/>
      <w:lvlText w:val="●"/>
      <w:lvlJc w:val="left"/>
      <w:pPr>
        <w:ind w:left="5380" w:firstLine="4660"/>
      </w:pPr>
      <w:rPr>
        <w:rFonts w:ascii="Arial" w:eastAsia="Arial" w:hAnsi="Arial" w:cs="Arial"/>
      </w:rPr>
    </w:lvl>
    <w:lvl w:ilvl="7">
      <w:start w:val="1"/>
      <w:numFmt w:val="bullet"/>
      <w:lvlText w:val="o"/>
      <w:lvlJc w:val="left"/>
      <w:pPr>
        <w:ind w:left="6100" w:firstLine="5380"/>
      </w:pPr>
      <w:rPr>
        <w:rFonts w:ascii="Arial" w:eastAsia="Arial" w:hAnsi="Arial" w:cs="Arial"/>
      </w:rPr>
    </w:lvl>
    <w:lvl w:ilvl="8">
      <w:start w:val="1"/>
      <w:numFmt w:val="bullet"/>
      <w:lvlText w:val="▪"/>
      <w:lvlJc w:val="left"/>
      <w:pPr>
        <w:ind w:left="6820" w:firstLine="6100"/>
      </w:pPr>
      <w:rPr>
        <w:rFonts w:ascii="Arial" w:eastAsia="Arial" w:hAnsi="Arial" w:cs="Arial"/>
      </w:rPr>
    </w:lvl>
  </w:abstractNum>
  <w:abstractNum w:abstractNumId="28">
    <w:nsid w:val="4493077F"/>
    <w:multiLevelType w:val="hybridMultilevel"/>
    <w:tmpl w:val="A95C9CBC"/>
    <w:lvl w:ilvl="0">
      <w:start w:val="1"/>
      <w:numFmt w:val="decimal"/>
      <w:lvlText w:val="%1."/>
      <w:lvlJc w:val="left"/>
      <w:pPr>
        <w:ind w:left="72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5372138"/>
    <w:multiLevelType w:val="hybridMultilevel"/>
    <w:tmpl w:val="44FE3FA2"/>
    <w:lvl w:ilvl="0">
      <w:start w:val="2"/>
      <w:numFmt w:val="decimal"/>
      <w:lvlText w:val="(%1)"/>
      <w:lvlJc w:val="left"/>
      <w:pPr>
        <w:ind w:left="2160" w:hanging="360"/>
      </w:pPr>
      <w:rPr>
        <w:rFonts w:hint="default"/>
        <w:b/>
        <w:u w:val="none"/>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465D26D0"/>
    <w:multiLevelType w:val="hybridMultilevel"/>
    <w:tmpl w:val="FAF04D06"/>
    <w:lvl w:ilvl="0">
      <w:start w:val="1"/>
      <w:numFmt w:val="lowerLetter"/>
      <w:lvlText w:val="%1."/>
      <w:lvlJc w:val="left"/>
      <w:pPr>
        <w:ind w:left="3096" w:hanging="216"/>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1">
    <w:nsid w:val="4BC91B69"/>
    <w:multiLevelType w:val="multilevel"/>
    <w:tmpl w:val="CB922E24"/>
    <w:lvl w:ilvl="0">
      <w:start w:val="1"/>
      <w:numFmt w:val="decimal"/>
      <w:lvlText w:val="(%1)"/>
      <w:lvlJc w:val="left"/>
      <w:pPr>
        <w:ind w:left="990" w:hanging="360"/>
      </w:pPr>
      <w:rPr>
        <w:rFonts w:ascii="Times New Roman" w:eastAsia="Times New Roman" w:hAnsi="Times New Roman" w:cs="Times New Roman"/>
        <w:b/>
      </w:rPr>
    </w:lvl>
    <w:lvl w:ilvl="1">
      <w:start w:val="1"/>
      <w:numFmt w:val="lowerRoman"/>
      <w:lvlText w:val="%2)"/>
      <w:lvlJc w:val="left"/>
      <w:pPr>
        <w:ind w:left="144" w:firstLine="846"/>
      </w:pPr>
      <w:rPr>
        <w:rFonts w:hint="default"/>
      </w:rPr>
    </w:lvl>
    <w:lvl w:ilvl="2">
      <w:start w:val="1"/>
      <w:numFmt w:val="lowerRoman"/>
      <w:lvlText w:val="%3."/>
      <w:lvlJc w:val="left"/>
      <w:pPr>
        <w:ind w:left="1710" w:hanging="360"/>
      </w:pPr>
      <w:rPr>
        <w:rFonts w:hint="default"/>
      </w:rPr>
    </w:lvl>
    <w:lvl w:ilvl="3">
      <w:start w:val="2"/>
      <w:numFmt w:val="lowerRoman"/>
      <w:lvlText w:val="%4."/>
      <w:lvlJc w:val="left"/>
      <w:pPr>
        <w:ind w:left="2340" w:hanging="360"/>
      </w:pPr>
      <w:rPr>
        <w:rFonts w:hint="default"/>
        <w:b w:val="0"/>
        <w:sz w:val="22"/>
        <w:szCs w:val="22"/>
      </w:rPr>
    </w:lvl>
    <w:lvl w:ilvl="4">
      <w:start w:val="1"/>
      <w:numFmt w:val="lowerLetter"/>
      <w:lvlText w:val="(%5)"/>
      <w:lvlJc w:val="left"/>
      <w:pPr>
        <w:ind w:left="2430" w:hanging="360"/>
      </w:pPr>
      <w:rPr>
        <w:rFonts w:hint="default"/>
      </w:rPr>
    </w:lvl>
    <w:lvl w:ilvl="5">
      <w:start w:val="1"/>
      <w:numFmt w:val="decimal"/>
      <w:lvlText w:val="%6)"/>
      <w:lvlJc w:val="left"/>
      <w:pPr>
        <w:ind w:left="2790" w:hanging="360"/>
      </w:pPr>
      <w:rPr>
        <w:rFonts w:hint="default"/>
      </w:rPr>
    </w:lvl>
    <w:lvl w:ilvl="6">
      <w:start w:val="1"/>
      <w:numFmt w:val="decimal"/>
      <w:lvlText w:val="%7."/>
      <w:lvlJc w:val="left"/>
      <w:pPr>
        <w:ind w:left="3150" w:hanging="360"/>
      </w:pPr>
      <w:rPr>
        <w:rFonts w:hint="default"/>
      </w:rPr>
    </w:lvl>
    <w:lvl w:ilvl="7">
      <w:start w:val="1"/>
      <w:numFmt w:val="lowerLetter"/>
      <w:lvlText w:val="%8."/>
      <w:lvlJc w:val="left"/>
      <w:pPr>
        <w:ind w:left="3510" w:hanging="360"/>
      </w:pPr>
      <w:rPr>
        <w:rFonts w:hint="default"/>
      </w:rPr>
    </w:lvl>
    <w:lvl w:ilvl="8">
      <w:start w:val="1"/>
      <w:numFmt w:val="lowerRoman"/>
      <w:lvlText w:val="%9."/>
      <w:lvlJc w:val="left"/>
      <w:pPr>
        <w:ind w:left="3870" w:hanging="360"/>
      </w:pPr>
      <w:rPr>
        <w:rFonts w:hint="default"/>
      </w:rPr>
    </w:lvl>
  </w:abstractNum>
  <w:abstractNum w:abstractNumId="32">
    <w:nsid w:val="4BF83059"/>
    <w:multiLevelType w:val="hybridMultilevel"/>
    <w:tmpl w:val="F62456B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
    <w:nsid w:val="4CA81DFB"/>
    <w:multiLevelType w:val="hybridMultilevel"/>
    <w:tmpl w:val="ADAACE80"/>
    <w:lvl w:ilvl="0">
      <w:start w:val="1"/>
      <w:numFmt w:val="lowerLetter"/>
      <w:lvlText w:val="%1)"/>
      <w:lvlJc w:val="left"/>
      <w:pPr>
        <w:ind w:left="720" w:hanging="360"/>
      </w:pPr>
      <w:rPr>
        <w:rFonts w:eastAsia="Times New Roman"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70F29FB"/>
    <w:multiLevelType w:val="multilevel"/>
    <w:tmpl w:val="8070C51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5">
    <w:nsid w:val="5B71518A"/>
    <w:multiLevelType w:val="hybridMultilevel"/>
    <w:tmpl w:val="A07C5474"/>
    <w:lvl w:ilvl="0">
      <w:start w:val="1"/>
      <w:numFmt w:val="upperRoman"/>
      <w:lvlText w:val="%1."/>
      <w:lvlJc w:val="left"/>
      <w:pPr>
        <w:ind w:left="505" w:hanging="179"/>
        <w:jc w:val="right"/>
      </w:pPr>
      <w:rPr>
        <w:rFonts w:ascii="Times New Roman" w:eastAsia="Times New Roman" w:hAnsi="Times New Roman" w:hint="default"/>
        <w:b/>
        <w:bCs/>
        <w:w w:val="99"/>
        <w:sz w:val="28"/>
        <w:szCs w:val="28"/>
      </w:rPr>
    </w:lvl>
    <w:lvl w:ilvl="1">
      <w:start w:val="1"/>
      <w:numFmt w:val="upperLetter"/>
      <w:lvlText w:val="%2."/>
      <w:lvlJc w:val="left"/>
      <w:pPr>
        <w:ind w:left="1135" w:hanging="576"/>
        <w:jc w:val="right"/>
      </w:pPr>
      <w:rPr>
        <w:rFonts w:ascii="Times New Roman" w:eastAsia="Times New Roman" w:hAnsi="Times New Roman" w:hint="default"/>
        <w:b/>
        <w:bCs/>
        <w:sz w:val="24"/>
        <w:szCs w:val="24"/>
      </w:rPr>
    </w:lvl>
    <w:lvl w:ilvl="2">
      <w:start w:val="1"/>
      <w:numFmt w:val="decimal"/>
      <w:lvlText w:val="%3."/>
      <w:lvlJc w:val="left"/>
      <w:pPr>
        <w:ind w:left="1575" w:hanging="360"/>
      </w:pPr>
      <w:rPr>
        <w:rFonts w:ascii="Times New Roman" w:eastAsia="Times New Roman" w:hAnsi="Times New Roman" w:hint="default"/>
        <w:b/>
        <w:bCs/>
        <w:sz w:val="24"/>
        <w:szCs w:val="24"/>
      </w:rPr>
    </w:lvl>
    <w:lvl w:ilvl="3">
      <w:start w:val="1"/>
      <w:numFmt w:val="lowerLetter"/>
      <w:lvlText w:val="%4."/>
      <w:lvlJc w:val="left"/>
      <w:pPr>
        <w:ind w:left="1935" w:hanging="360"/>
      </w:pPr>
      <w:rPr>
        <w:rFonts w:ascii="Times New Roman" w:eastAsia="Times New Roman" w:hAnsi="Times New Roman" w:hint="default"/>
        <w:b/>
        <w:bCs/>
        <w:sz w:val="24"/>
        <w:szCs w:val="24"/>
      </w:rPr>
    </w:lvl>
    <w:lvl w:ilvl="4">
      <w:start w:val="1"/>
      <w:numFmt w:val="bullet"/>
      <w:lvlText w:val="•"/>
      <w:lvlJc w:val="left"/>
      <w:pPr>
        <w:ind w:left="3085" w:hanging="360"/>
      </w:pPr>
      <w:rPr>
        <w:rFonts w:hint="default"/>
      </w:rPr>
    </w:lvl>
    <w:lvl w:ilvl="5">
      <w:start w:val="1"/>
      <w:numFmt w:val="bullet"/>
      <w:lvlText w:val="•"/>
      <w:lvlJc w:val="left"/>
      <w:pPr>
        <w:ind w:left="4234" w:hanging="360"/>
      </w:pPr>
      <w:rPr>
        <w:rFonts w:hint="default"/>
      </w:rPr>
    </w:lvl>
    <w:lvl w:ilvl="6">
      <w:start w:val="1"/>
      <w:numFmt w:val="bullet"/>
      <w:lvlText w:val="•"/>
      <w:lvlJc w:val="left"/>
      <w:pPr>
        <w:ind w:left="5383" w:hanging="360"/>
      </w:pPr>
      <w:rPr>
        <w:rFonts w:hint="default"/>
      </w:rPr>
    </w:lvl>
    <w:lvl w:ilvl="7">
      <w:start w:val="1"/>
      <w:numFmt w:val="bullet"/>
      <w:lvlText w:val="•"/>
      <w:lvlJc w:val="left"/>
      <w:pPr>
        <w:ind w:left="6532" w:hanging="360"/>
      </w:pPr>
      <w:rPr>
        <w:rFonts w:hint="default"/>
      </w:rPr>
    </w:lvl>
    <w:lvl w:ilvl="8">
      <w:start w:val="1"/>
      <w:numFmt w:val="bullet"/>
      <w:lvlText w:val="•"/>
      <w:lvlJc w:val="left"/>
      <w:pPr>
        <w:ind w:left="7681" w:hanging="360"/>
      </w:pPr>
      <w:rPr>
        <w:rFonts w:hint="default"/>
      </w:rPr>
    </w:lvl>
  </w:abstractNum>
  <w:abstractNum w:abstractNumId="36">
    <w:nsid w:val="5E424954"/>
    <w:multiLevelType w:val="hybridMultilevel"/>
    <w:tmpl w:val="E1C4D4BC"/>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EB931FB"/>
    <w:multiLevelType w:val="hybridMultilevel"/>
    <w:tmpl w:val="500C70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67615C1"/>
    <w:multiLevelType w:val="hybridMultilevel"/>
    <w:tmpl w:val="9DDED91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69D1391E"/>
    <w:multiLevelType w:val="hybridMultilevel"/>
    <w:tmpl w:val="F626A8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6AB56877"/>
    <w:multiLevelType w:val="hybridMultilevel"/>
    <w:tmpl w:val="D2244C36"/>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41">
    <w:nsid w:val="6C694E3D"/>
    <w:multiLevelType w:val="hybridMultilevel"/>
    <w:tmpl w:val="807480A2"/>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D580681"/>
    <w:multiLevelType w:val="hybridMultilevel"/>
    <w:tmpl w:val="653406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6DE36BAA"/>
    <w:multiLevelType w:val="hybridMultilevel"/>
    <w:tmpl w:val="2CE839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0861319"/>
    <w:multiLevelType w:val="hybridMultilevel"/>
    <w:tmpl w:val="99A48E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103541F"/>
    <w:multiLevelType w:val="hybridMultilevel"/>
    <w:tmpl w:val="ED46499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6">
    <w:nsid w:val="71E124A3"/>
    <w:multiLevelType w:val="hybridMultilevel"/>
    <w:tmpl w:val="8D8846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7603343A"/>
    <w:multiLevelType w:val="multilevel"/>
    <w:tmpl w:val="3F02B8BC"/>
    <w:lvl w:ilvl="0">
      <w:start w:val="1"/>
      <w:numFmt w:val="lowerLetter"/>
      <w:lvlText w:val="%1)"/>
      <w:lvlJc w:val="left"/>
      <w:pPr>
        <w:ind w:left="720" w:hanging="360"/>
      </w:pPr>
      <w:rPr>
        <w:rFonts w:hint="default"/>
      </w:rPr>
    </w:lvl>
    <w:lvl w:ilvl="1">
      <w:start w:val="1"/>
      <w:numFmt w:val="lowerRoman"/>
      <w:lvlText w:val="%2."/>
      <w:lvlJc w:val="right"/>
      <w:pPr>
        <w:ind w:left="1872" w:hanging="360"/>
      </w:pPr>
      <w:rPr>
        <w:rFonts w:hint="default"/>
      </w:rPr>
    </w:lvl>
    <w:lvl w:ilvl="2">
      <w:start w:val="1"/>
      <w:numFmt w:val="lowerRoman"/>
      <w:lvlText w:val="%3."/>
      <w:lvlJc w:val="right"/>
      <w:pPr>
        <w:ind w:left="2160" w:hanging="180"/>
      </w:pPr>
      <w:rPr>
        <w:rFonts w:hint="default"/>
        <w:b/>
        <w:i w:val="0"/>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7A0E3411"/>
    <w:multiLevelType w:val="hybridMultilevel"/>
    <w:tmpl w:val="665E8F0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9">
    <w:nsid w:val="7EFB2CE7"/>
    <w:multiLevelType w:val="hybridMultilevel"/>
    <w:tmpl w:val="C6C6214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16"/>
  </w:num>
  <w:num w:numId="2">
    <w:abstractNumId w:val="35"/>
  </w:num>
  <w:num w:numId="3">
    <w:abstractNumId w:val="24"/>
  </w:num>
  <w:num w:numId="4">
    <w:abstractNumId w:val="46"/>
  </w:num>
  <w:num w:numId="5">
    <w:abstractNumId w:val="11"/>
  </w:num>
  <w:num w:numId="6">
    <w:abstractNumId w:val="3"/>
  </w:num>
  <w:num w:numId="7">
    <w:abstractNumId w:val="45"/>
  </w:num>
  <w:num w:numId="8">
    <w:abstractNumId w:val="38"/>
  </w:num>
  <w:num w:numId="9">
    <w:abstractNumId w:val="14"/>
  </w:num>
  <w:num w:numId="10">
    <w:abstractNumId w:val="40"/>
  </w:num>
  <w:num w:numId="11">
    <w:abstractNumId w:val="7"/>
  </w:num>
  <w:num w:numId="12">
    <w:abstractNumId w:val="21"/>
  </w:num>
  <w:num w:numId="13">
    <w:abstractNumId w:val="41"/>
  </w:num>
  <w:num w:numId="14">
    <w:abstractNumId w:val="2"/>
  </w:num>
  <w:num w:numId="15">
    <w:abstractNumId w:val="9"/>
  </w:num>
  <w:num w:numId="16">
    <w:abstractNumId w:val="0"/>
  </w:num>
  <w:num w:numId="17">
    <w:abstractNumId w:val="25"/>
  </w:num>
  <w:num w:numId="18">
    <w:abstractNumId w:val="37"/>
  </w:num>
  <w:num w:numId="19">
    <w:abstractNumId w:val="26"/>
  </w:num>
  <w:num w:numId="20">
    <w:abstractNumId w:val="17"/>
  </w:num>
  <w:num w:numId="21">
    <w:abstractNumId w:val="15"/>
  </w:num>
  <w:num w:numId="22">
    <w:abstractNumId w:val="28"/>
  </w:num>
  <w:num w:numId="23">
    <w:abstractNumId w:val="34"/>
  </w:num>
  <w:num w:numId="24">
    <w:abstractNumId w:val="49"/>
  </w:num>
  <w:num w:numId="25">
    <w:abstractNumId w:val="27"/>
  </w:num>
  <w:num w:numId="26">
    <w:abstractNumId w:val="1"/>
  </w:num>
  <w:num w:numId="27">
    <w:abstractNumId w:val="4"/>
  </w:num>
  <w:num w:numId="28">
    <w:abstractNumId w:val="39"/>
  </w:num>
  <w:num w:numId="29">
    <w:abstractNumId w:val="31"/>
  </w:num>
  <w:num w:numId="30">
    <w:abstractNumId w:val="32"/>
  </w:num>
  <w:num w:numId="31">
    <w:abstractNumId w:val="22"/>
  </w:num>
  <w:num w:numId="32">
    <w:abstractNumId w:val="23"/>
  </w:num>
  <w:num w:numId="33">
    <w:abstractNumId w:val="48"/>
  </w:num>
  <w:num w:numId="34">
    <w:abstractNumId w:val="13"/>
  </w:num>
  <w:num w:numId="35">
    <w:abstractNumId w:val="29"/>
  </w:num>
  <w:num w:numId="36">
    <w:abstractNumId w:val="6"/>
  </w:num>
  <w:num w:numId="37">
    <w:abstractNumId w:val="20"/>
  </w:num>
  <w:num w:numId="38">
    <w:abstractNumId w:val="8"/>
  </w:num>
  <w:num w:numId="39">
    <w:abstractNumId w:val="19"/>
  </w:num>
  <w:num w:numId="40">
    <w:abstractNumId w:val="30"/>
  </w:num>
  <w:num w:numId="41">
    <w:abstractNumId w:val="42"/>
  </w:num>
  <w:num w:numId="42">
    <w:abstractNumId w:val="10"/>
  </w:num>
  <w:num w:numId="43">
    <w:abstractNumId w:val="43"/>
  </w:num>
  <w:num w:numId="44">
    <w:abstractNumId w:val="33"/>
  </w:num>
  <w:num w:numId="45">
    <w:abstractNumId w:val="18"/>
  </w:num>
  <w:num w:numId="46">
    <w:abstractNumId w:val="5"/>
  </w:num>
  <w:num w:numId="47">
    <w:abstractNumId w:val="47"/>
  </w:num>
  <w:num w:numId="48">
    <w:abstractNumId w:val="12"/>
  </w:num>
  <w:num w:numId="49">
    <w:abstractNumId w:val="36"/>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6E"/>
    <w:rsid w:val="0000073C"/>
    <w:rsid w:val="00002306"/>
    <w:rsid w:val="0006609D"/>
    <w:rsid w:val="0007410C"/>
    <w:rsid w:val="000C5088"/>
    <w:rsid w:val="000F1B1C"/>
    <w:rsid w:val="000F3169"/>
    <w:rsid w:val="000F3C06"/>
    <w:rsid w:val="0011576D"/>
    <w:rsid w:val="00120CC5"/>
    <w:rsid w:val="00127FA4"/>
    <w:rsid w:val="00132827"/>
    <w:rsid w:val="0013720A"/>
    <w:rsid w:val="001657A2"/>
    <w:rsid w:val="00181E15"/>
    <w:rsid w:val="00193828"/>
    <w:rsid w:val="001A7BAE"/>
    <w:rsid w:val="001B7E48"/>
    <w:rsid w:val="001D64F3"/>
    <w:rsid w:val="001E6B53"/>
    <w:rsid w:val="001F642A"/>
    <w:rsid w:val="0022365B"/>
    <w:rsid w:val="002404EC"/>
    <w:rsid w:val="00252504"/>
    <w:rsid w:val="00253AE0"/>
    <w:rsid w:val="0029479A"/>
    <w:rsid w:val="002A56A2"/>
    <w:rsid w:val="002B2A8C"/>
    <w:rsid w:val="002B4AE6"/>
    <w:rsid w:val="002C16B1"/>
    <w:rsid w:val="002D7EA2"/>
    <w:rsid w:val="002E4F61"/>
    <w:rsid w:val="00303D8B"/>
    <w:rsid w:val="0030755A"/>
    <w:rsid w:val="00323758"/>
    <w:rsid w:val="00324289"/>
    <w:rsid w:val="00331434"/>
    <w:rsid w:val="00333C2B"/>
    <w:rsid w:val="00342163"/>
    <w:rsid w:val="0036091C"/>
    <w:rsid w:val="00365DD3"/>
    <w:rsid w:val="00380122"/>
    <w:rsid w:val="00394D3E"/>
    <w:rsid w:val="003A6D5A"/>
    <w:rsid w:val="003D576E"/>
    <w:rsid w:val="003D6AE7"/>
    <w:rsid w:val="00410733"/>
    <w:rsid w:val="0041142C"/>
    <w:rsid w:val="00427620"/>
    <w:rsid w:val="00433B4C"/>
    <w:rsid w:val="00441F63"/>
    <w:rsid w:val="00454AA5"/>
    <w:rsid w:val="004570E7"/>
    <w:rsid w:val="0046297A"/>
    <w:rsid w:val="00467BFB"/>
    <w:rsid w:val="00472B7C"/>
    <w:rsid w:val="004B543D"/>
    <w:rsid w:val="004D46E4"/>
    <w:rsid w:val="004F1466"/>
    <w:rsid w:val="004F3114"/>
    <w:rsid w:val="004F5B8F"/>
    <w:rsid w:val="004F5BE8"/>
    <w:rsid w:val="005070FD"/>
    <w:rsid w:val="0052160C"/>
    <w:rsid w:val="005437AC"/>
    <w:rsid w:val="00562CE0"/>
    <w:rsid w:val="00573B94"/>
    <w:rsid w:val="005972B0"/>
    <w:rsid w:val="00597307"/>
    <w:rsid w:val="005A47DB"/>
    <w:rsid w:val="005A4F40"/>
    <w:rsid w:val="005A5A65"/>
    <w:rsid w:val="005B10B4"/>
    <w:rsid w:val="005B7D3D"/>
    <w:rsid w:val="00602AE2"/>
    <w:rsid w:val="0061199C"/>
    <w:rsid w:val="00625E27"/>
    <w:rsid w:val="00630559"/>
    <w:rsid w:val="00635191"/>
    <w:rsid w:val="006356E6"/>
    <w:rsid w:val="006458E3"/>
    <w:rsid w:val="00685CF6"/>
    <w:rsid w:val="006954F9"/>
    <w:rsid w:val="006A36BB"/>
    <w:rsid w:val="006B0F16"/>
    <w:rsid w:val="006C20BC"/>
    <w:rsid w:val="006E682D"/>
    <w:rsid w:val="006E7226"/>
    <w:rsid w:val="006F1380"/>
    <w:rsid w:val="006F732B"/>
    <w:rsid w:val="00706CD2"/>
    <w:rsid w:val="00706EA3"/>
    <w:rsid w:val="007124D2"/>
    <w:rsid w:val="00750C88"/>
    <w:rsid w:val="00783C7A"/>
    <w:rsid w:val="0079550E"/>
    <w:rsid w:val="007C5B4C"/>
    <w:rsid w:val="007D1843"/>
    <w:rsid w:val="007D1EFB"/>
    <w:rsid w:val="007E17C6"/>
    <w:rsid w:val="007E332E"/>
    <w:rsid w:val="007F5B3A"/>
    <w:rsid w:val="007F60E2"/>
    <w:rsid w:val="007F6886"/>
    <w:rsid w:val="007F6CFB"/>
    <w:rsid w:val="008139C7"/>
    <w:rsid w:val="00844698"/>
    <w:rsid w:val="00866A3F"/>
    <w:rsid w:val="00874F45"/>
    <w:rsid w:val="00883D22"/>
    <w:rsid w:val="00887DC1"/>
    <w:rsid w:val="008B6348"/>
    <w:rsid w:val="008C07DD"/>
    <w:rsid w:val="008C2B47"/>
    <w:rsid w:val="008C46AA"/>
    <w:rsid w:val="008C6371"/>
    <w:rsid w:val="008D7A2F"/>
    <w:rsid w:val="008E23A0"/>
    <w:rsid w:val="008E5DFD"/>
    <w:rsid w:val="00901A14"/>
    <w:rsid w:val="009031D4"/>
    <w:rsid w:val="009203BF"/>
    <w:rsid w:val="00920922"/>
    <w:rsid w:val="009313A9"/>
    <w:rsid w:val="009322D0"/>
    <w:rsid w:val="009670FB"/>
    <w:rsid w:val="009709A4"/>
    <w:rsid w:val="009A1FB6"/>
    <w:rsid w:val="009B5688"/>
    <w:rsid w:val="009E1EC6"/>
    <w:rsid w:val="009E3807"/>
    <w:rsid w:val="009F20AB"/>
    <w:rsid w:val="009F5761"/>
    <w:rsid w:val="00A13DDD"/>
    <w:rsid w:val="00A208C1"/>
    <w:rsid w:val="00A25DA5"/>
    <w:rsid w:val="00A3454A"/>
    <w:rsid w:val="00A50001"/>
    <w:rsid w:val="00A84CFC"/>
    <w:rsid w:val="00AA5C33"/>
    <w:rsid w:val="00AB3ABB"/>
    <w:rsid w:val="00AB3E0D"/>
    <w:rsid w:val="00AB5B88"/>
    <w:rsid w:val="00AD1023"/>
    <w:rsid w:val="00AD4E7A"/>
    <w:rsid w:val="00AE7CF4"/>
    <w:rsid w:val="00AF0B84"/>
    <w:rsid w:val="00AF7052"/>
    <w:rsid w:val="00B04F20"/>
    <w:rsid w:val="00B309BE"/>
    <w:rsid w:val="00B60BA4"/>
    <w:rsid w:val="00B62EA8"/>
    <w:rsid w:val="00B660E0"/>
    <w:rsid w:val="00B76D4F"/>
    <w:rsid w:val="00B90C1F"/>
    <w:rsid w:val="00B93A4F"/>
    <w:rsid w:val="00BB6DCE"/>
    <w:rsid w:val="00BD11B0"/>
    <w:rsid w:val="00BD2B6F"/>
    <w:rsid w:val="00BF3BB2"/>
    <w:rsid w:val="00BF3D0C"/>
    <w:rsid w:val="00C00327"/>
    <w:rsid w:val="00C011F9"/>
    <w:rsid w:val="00C052A9"/>
    <w:rsid w:val="00C25BB7"/>
    <w:rsid w:val="00C261D5"/>
    <w:rsid w:val="00C2795F"/>
    <w:rsid w:val="00C33963"/>
    <w:rsid w:val="00C44DFC"/>
    <w:rsid w:val="00C54C9B"/>
    <w:rsid w:val="00C55734"/>
    <w:rsid w:val="00CA6C06"/>
    <w:rsid w:val="00CB7227"/>
    <w:rsid w:val="00CC6013"/>
    <w:rsid w:val="00CD31B8"/>
    <w:rsid w:val="00CD779D"/>
    <w:rsid w:val="00CF55F1"/>
    <w:rsid w:val="00D13FAB"/>
    <w:rsid w:val="00D34651"/>
    <w:rsid w:val="00D368A3"/>
    <w:rsid w:val="00D46F8D"/>
    <w:rsid w:val="00D6399C"/>
    <w:rsid w:val="00D71661"/>
    <w:rsid w:val="00D8494E"/>
    <w:rsid w:val="00D94B4D"/>
    <w:rsid w:val="00D96951"/>
    <w:rsid w:val="00DB1C51"/>
    <w:rsid w:val="00DB7BCD"/>
    <w:rsid w:val="00DD5C70"/>
    <w:rsid w:val="00DF662B"/>
    <w:rsid w:val="00E03933"/>
    <w:rsid w:val="00E107D6"/>
    <w:rsid w:val="00E11266"/>
    <w:rsid w:val="00E12F6A"/>
    <w:rsid w:val="00E13866"/>
    <w:rsid w:val="00E25727"/>
    <w:rsid w:val="00E3305C"/>
    <w:rsid w:val="00E33EF1"/>
    <w:rsid w:val="00E36298"/>
    <w:rsid w:val="00E47531"/>
    <w:rsid w:val="00E83CBB"/>
    <w:rsid w:val="00E96D60"/>
    <w:rsid w:val="00EA7E2C"/>
    <w:rsid w:val="00EB3494"/>
    <w:rsid w:val="00EE2A2A"/>
    <w:rsid w:val="00EF0BDD"/>
    <w:rsid w:val="00F002E4"/>
    <w:rsid w:val="00F115B4"/>
    <w:rsid w:val="00F51CE6"/>
    <w:rsid w:val="00F63B0C"/>
    <w:rsid w:val="00F71971"/>
    <w:rsid w:val="00F77F1B"/>
    <w:rsid w:val="00F909E9"/>
    <w:rsid w:val="00F911E3"/>
    <w:rsid w:val="00F93035"/>
    <w:rsid w:val="00F963EB"/>
    <w:rsid w:val="00FA6AA2"/>
    <w:rsid w:val="00FA7A43"/>
    <w:rsid w:val="00FC6146"/>
    <w:rsid w:val="00FD4CB4"/>
    <w:rsid w:val="00FD7826"/>
    <w:rsid w:val="00FE1550"/>
    <w:rsid w:val="344C380D"/>
    <w:rsid w:val="651CFBF8"/>
    <w:rsid w:val="6658B9E7"/>
    <w:rsid w:val="6C5AEA0C"/>
    <w:rsid w:val="6EC9F678"/>
  </w:rsids>
  <w:docVars>
    <w:docVar w:name="CorpImageID_0" w:val="10_19%7c1%7c0%7c2%7c10%7c"/>
    <w:docVar w:name="Effective Date" w:val="06/01/202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5:chartTrackingRefBased/>
  <w15:docId w15:val="{A3AB5F53-17A1-F748-912F-60866F3B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76E"/>
    <w:pPr>
      <w:tabs>
        <w:tab w:val="center" w:pos="4680"/>
        <w:tab w:val="right" w:pos="9360"/>
      </w:tabs>
    </w:pPr>
  </w:style>
  <w:style w:type="character" w:customStyle="1" w:styleId="HeaderChar">
    <w:name w:val="Header Char"/>
    <w:basedOn w:val="DefaultParagraphFont"/>
    <w:link w:val="Header"/>
    <w:uiPriority w:val="99"/>
    <w:rsid w:val="003D576E"/>
  </w:style>
  <w:style w:type="paragraph" w:styleId="Footer">
    <w:name w:val="footer"/>
    <w:basedOn w:val="Normal"/>
    <w:link w:val="FooterChar"/>
    <w:uiPriority w:val="99"/>
    <w:unhideWhenUsed/>
    <w:rsid w:val="003D576E"/>
    <w:pPr>
      <w:tabs>
        <w:tab w:val="center" w:pos="4680"/>
        <w:tab w:val="right" w:pos="9360"/>
      </w:tabs>
    </w:pPr>
  </w:style>
  <w:style w:type="character" w:customStyle="1" w:styleId="FooterChar">
    <w:name w:val="Footer Char"/>
    <w:basedOn w:val="DefaultParagraphFont"/>
    <w:link w:val="Footer"/>
    <w:uiPriority w:val="99"/>
    <w:rsid w:val="003D576E"/>
  </w:style>
  <w:style w:type="paragraph" w:styleId="ListParagraph">
    <w:name w:val="List Paragraph"/>
    <w:basedOn w:val="Normal"/>
    <w:uiPriority w:val="34"/>
    <w:qFormat/>
    <w:rsid w:val="003D576E"/>
    <w:pPr>
      <w:ind w:left="720"/>
      <w:contextualSpacing/>
    </w:pPr>
  </w:style>
  <w:style w:type="paragraph" w:styleId="BalloonText">
    <w:name w:val="Balloon Text"/>
    <w:basedOn w:val="Normal"/>
    <w:link w:val="BalloonTextChar"/>
    <w:uiPriority w:val="99"/>
    <w:semiHidden/>
    <w:unhideWhenUsed/>
    <w:rsid w:val="003D57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576E"/>
    <w:rPr>
      <w:rFonts w:ascii="Times New Roman" w:hAnsi="Times New Roman" w:cs="Times New Roman"/>
      <w:sz w:val="18"/>
      <w:szCs w:val="18"/>
    </w:rPr>
  </w:style>
  <w:style w:type="paragraph" w:styleId="BodyText">
    <w:name w:val="Body Text"/>
    <w:basedOn w:val="Normal"/>
    <w:link w:val="BodyTextChar"/>
    <w:uiPriority w:val="99"/>
    <w:semiHidden/>
    <w:unhideWhenUsed/>
    <w:rsid w:val="0041142C"/>
    <w:pPr>
      <w:spacing w:after="120"/>
    </w:pPr>
  </w:style>
  <w:style w:type="character" w:customStyle="1" w:styleId="BodyTextChar">
    <w:name w:val="Body Text Char"/>
    <w:basedOn w:val="DefaultParagraphFont"/>
    <w:link w:val="BodyText"/>
    <w:uiPriority w:val="99"/>
    <w:semiHidden/>
    <w:rsid w:val="0041142C"/>
  </w:style>
  <w:style w:type="character" w:styleId="CommentReference">
    <w:name w:val="annotation reference"/>
    <w:basedOn w:val="DefaultParagraphFont"/>
    <w:uiPriority w:val="99"/>
    <w:semiHidden/>
    <w:unhideWhenUsed/>
    <w:rsid w:val="00C011F9"/>
    <w:rPr>
      <w:sz w:val="16"/>
      <w:szCs w:val="16"/>
    </w:rPr>
  </w:style>
  <w:style w:type="paragraph" w:styleId="CommentText">
    <w:name w:val="annotation text"/>
    <w:basedOn w:val="Normal"/>
    <w:link w:val="CommentTextChar"/>
    <w:uiPriority w:val="99"/>
    <w:semiHidden/>
    <w:unhideWhenUsed/>
    <w:rsid w:val="00C011F9"/>
    <w:pPr>
      <w:widowControl w:val="0"/>
    </w:pPr>
    <w:rPr>
      <w:sz w:val="20"/>
      <w:szCs w:val="20"/>
    </w:rPr>
  </w:style>
  <w:style w:type="character" w:customStyle="1" w:styleId="CommentTextChar">
    <w:name w:val="Comment Text Char"/>
    <w:basedOn w:val="DefaultParagraphFont"/>
    <w:link w:val="CommentText"/>
    <w:uiPriority w:val="99"/>
    <w:semiHidden/>
    <w:rsid w:val="00C011F9"/>
    <w:rPr>
      <w:sz w:val="20"/>
      <w:szCs w:val="20"/>
    </w:rPr>
  </w:style>
  <w:style w:type="character" w:styleId="Hyperlink">
    <w:name w:val="Hyperlink"/>
    <w:basedOn w:val="DefaultParagraphFont"/>
    <w:uiPriority w:val="99"/>
    <w:unhideWhenUsed/>
    <w:rsid w:val="00472B7C"/>
    <w:rPr>
      <w:color w:val="0563C1" w:themeColor="hyperlink"/>
      <w:u w:val="single"/>
    </w:rPr>
  </w:style>
  <w:style w:type="character" w:customStyle="1" w:styleId="UnresolvedMention1">
    <w:name w:val="Unresolved Mention1"/>
    <w:basedOn w:val="DefaultParagraphFont"/>
    <w:uiPriority w:val="99"/>
    <w:rsid w:val="00472B7C"/>
    <w:rPr>
      <w:color w:val="605E5C"/>
      <w:shd w:val="clear" w:color="auto" w:fill="E1DFDD"/>
    </w:rPr>
  </w:style>
  <w:style w:type="paragraph" w:customStyle="1" w:styleId="Normal1">
    <w:name w:val="Normal1"/>
    <w:rsid w:val="00331434"/>
    <w:pPr>
      <w:spacing w:line="276" w:lineRule="auto"/>
    </w:pPr>
    <w:rPr>
      <w:rFonts w:ascii="Arial" w:eastAsia="Arial" w:hAnsi="Arial" w:cs="Arial"/>
      <w:color w:val="000000"/>
      <w:sz w:val="22"/>
      <w:szCs w:val="22"/>
    </w:rPr>
  </w:style>
  <w:style w:type="character" w:styleId="PageNumber">
    <w:name w:val="page number"/>
    <w:basedOn w:val="DefaultParagraphFont"/>
    <w:uiPriority w:val="99"/>
    <w:semiHidden/>
    <w:unhideWhenUsed/>
    <w:rsid w:val="00D368A3"/>
  </w:style>
  <w:style w:type="table" w:styleId="TableGrid">
    <w:name w:val="Table Grid"/>
    <w:basedOn w:val="TableNormal"/>
    <w:uiPriority w:val="39"/>
    <w:rsid w:val="00695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2B4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elpfinreg@setonhill.edu" TargetMode="External" /><Relationship Id="rId5" Type="http://schemas.openxmlformats.org/officeDocument/2006/relationships/hyperlink" Target="http://grif.ly/FERPA" TargetMode="External" /><Relationship Id="rId6" Type="http://schemas.openxmlformats.org/officeDocument/2006/relationships/hyperlink" Target="http://familypolicy.ed.gov/faq-page" TargetMode="External" /><Relationship Id="rId7" Type="http://schemas.openxmlformats.org/officeDocument/2006/relationships/hyperlink" Target="mailto:policies@setonhill.edu"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3420</Words>
  <Characters>19497</Characters>
  <Application>Microsoft Office Word</Application>
  <DocSecurity>0</DocSecurity>
  <Lines>162</Lines>
  <Paragraphs>45</Paragraphs>
  <ScaleCrop>false</ScaleCrop>
  <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Mellick</dc:creator>
  <cp:lastModifiedBy>Michele Mellick</cp:lastModifiedBy>
  <cp:revision>57</cp:revision>
  <cp:lastPrinted>2019-12-12T19:14:00Z</cp:lastPrinted>
  <dcterms:created xsi:type="dcterms:W3CDTF">2020-01-31T13:53:00Z</dcterms:created>
  <dcterms:modified xsi:type="dcterms:W3CDTF">2021-01-07T16:52:00Z</dcterms:modified>
</cp:coreProperties>
</file>